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87" w:rsidRPr="00CF2B2F" w:rsidRDefault="00C65F87" w:rsidP="00CF2B2F">
      <w:pPr>
        <w:shd w:val="clear" w:color="auto" w:fill="FFFFFF"/>
        <w:ind w:left="5670"/>
        <w:rPr>
          <w:bCs/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F2B2F">
        <w:rPr>
          <w:bCs/>
          <w:color w:val="000000"/>
          <w:spacing w:val="-18"/>
          <w:sz w:val="24"/>
          <w:szCs w:val="24"/>
        </w:rPr>
        <w:t>Приложение</w:t>
      </w:r>
    </w:p>
    <w:p w:rsidR="00C65F87" w:rsidRDefault="00C65F87" w:rsidP="00CF2B2F">
      <w:pPr>
        <w:shd w:val="clear" w:color="auto" w:fill="FFFFFF"/>
        <w:ind w:left="567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УТВЕРЖДЕН</w:t>
      </w:r>
    </w:p>
    <w:p w:rsidR="00C65F87" w:rsidRDefault="00C65F87" w:rsidP="00CF2B2F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F226E">
        <w:rPr>
          <w:sz w:val="24"/>
          <w:szCs w:val="24"/>
        </w:rPr>
        <w:t xml:space="preserve">Постановлением </w:t>
      </w:r>
    </w:p>
    <w:p w:rsidR="00C65F87" w:rsidRDefault="005F226E" w:rsidP="00CF2B2F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  <w:r w:rsidR="00C65F8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Светловского сельского поселения </w:t>
      </w:r>
    </w:p>
    <w:p w:rsidR="00C65F87" w:rsidRPr="00D33C94" w:rsidRDefault="00C65F87" w:rsidP="00CF2B2F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226E">
        <w:rPr>
          <w:sz w:val="24"/>
          <w:szCs w:val="24"/>
        </w:rPr>
        <w:t>26.05.2016</w:t>
      </w:r>
      <w:r>
        <w:rPr>
          <w:sz w:val="24"/>
          <w:szCs w:val="24"/>
        </w:rPr>
        <w:t xml:space="preserve"> № </w:t>
      </w:r>
      <w:r w:rsidR="005F226E">
        <w:rPr>
          <w:sz w:val="24"/>
          <w:szCs w:val="24"/>
        </w:rPr>
        <w:t>32</w:t>
      </w:r>
    </w:p>
    <w:p w:rsidR="00C65F87" w:rsidRDefault="00C65F87" w:rsidP="006F2722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65F87" w:rsidRDefault="00C65F87" w:rsidP="006F2722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Порядок </w:t>
      </w:r>
    </w:p>
    <w:p w:rsidR="00C65F87" w:rsidRDefault="00C65F87" w:rsidP="006F2722">
      <w:pPr>
        <w:shd w:val="clear" w:color="auto" w:fill="FFFFFF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составления и ведения сводной бюджетной росписи бюджета</w:t>
      </w:r>
      <w:r w:rsidR="005F226E">
        <w:rPr>
          <w:b/>
          <w:bCs/>
          <w:color w:val="000000"/>
          <w:spacing w:val="-7"/>
          <w:sz w:val="28"/>
          <w:szCs w:val="28"/>
        </w:rPr>
        <w:t xml:space="preserve"> поселения</w:t>
      </w:r>
    </w:p>
    <w:p w:rsidR="00C65F87" w:rsidRDefault="00C65F87" w:rsidP="0006281D">
      <w:pPr>
        <w:shd w:val="clear" w:color="auto" w:fill="FFFFFF"/>
        <w:ind w:firstLine="567"/>
        <w:rPr>
          <w:b/>
          <w:bCs/>
          <w:color w:val="000000"/>
          <w:spacing w:val="-7"/>
          <w:sz w:val="28"/>
          <w:szCs w:val="28"/>
        </w:rPr>
      </w:pPr>
    </w:p>
    <w:p w:rsidR="00C65F87" w:rsidRDefault="00C65F87" w:rsidP="00CF2B2F">
      <w:pPr>
        <w:shd w:val="clear" w:color="auto" w:fill="FFFFFF"/>
        <w:ind w:firstLine="567"/>
        <w:jc w:val="both"/>
        <w:rPr>
          <w:bCs/>
          <w:color w:val="000000"/>
          <w:spacing w:val="-7"/>
          <w:sz w:val="28"/>
          <w:szCs w:val="28"/>
        </w:rPr>
      </w:pPr>
    </w:p>
    <w:p w:rsidR="00C65F87" w:rsidRPr="00A76CB8" w:rsidRDefault="00C65F87" w:rsidP="00CF2B2F">
      <w:pPr>
        <w:shd w:val="clear" w:color="auto" w:fill="FFFFFF"/>
        <w:ind w:firstLine="567"/>
        <w:jc w:val="both"/>
        <w:rPr>
          <w:b/>
          <w:bCs/>
          <w:color w:val="000000"/>
          <w:spacing w:val="-7"/>
          <w:sz w:val="28"/>
          <w:szCs w:val="28"/>
        </w:rPr>
      </w:pPr>
      <w:r w:rsidRPr="00A76CB8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C65F87" w:rsidRDefault="00C65F87" w:rsidP="006F272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65F87" w:rsidRDefault="00C65F87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C2C7D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составления и ведения сводной бюджетной росписи бюджета</w:t>
      </w:r>
      <w:r w:rsidR="005F226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(далее – Порядок) разработан в соответствии с Бюджетным кодексом Российской Федерации (далее – Бюджетный кодекс)</w:t>
      </w:r>
      <w:r w:rsidRPr="00DC2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D0C36">
        <w:rPr>
          <w:sz w:val="24"/>
          <w:szCs w:val="24"/>
        </w:rPr>
        <w:t xml:space="preserve">Решением </w:t>
      </w:r>
      <w:r w:rsidR="005F226E">
        <w:rPr>
          <w:sz w:val="24"/>
          <w:szCs w:val="24"/>
        </w:rPr>
        <w:t xml:space="preserve">Светловской сельской Думы </w:t>
      </w:r>
      <w:r w:rsidRPr="000D0C36">
        <w:rPr>
          <w:sz w:val="24"/>
          <w:szCs w:val="24"/>
        </w:rPr>
        <w:t xml:space="preserve">от </w:t>
      </w:r>
      <w:r w:rsidR="005F226E">
        <w:rPr>
          <w:sz w:val="24"/>
          <w:szCs w:val="24"/>
        </w:rPr>
        <w:t>25.03.2014</w:t>
      </w:r>
      <w:r w:rsidRPr="000D0C36">
        <w:rPr>
          <w:sz w:val="24"/>
          <w:szCs w:val="24"/>
        </w:rPr>
        <w:t xml:space="preserve"> № </w:t>
      </w:r>
      <w:r w:rsidR="005F226E">
        <w:rPr>
          <w:sz w:val="24"/>
          <w:szCs w:val="24"/>
        </w:rPr>
        <w:t>87 (197)</w:t>
      </w:r>
      <w:r w:rsidRPr="000D0C36">
        <w:rPr>
          <w:sz w:val="24"/>
          <w:szCs w:val="24"/>
        </w:rPr>
        <w:t xml:space="preserve"> «О</w:t>
      </w:r>
      <w:r w:rsidR="005F226E">
        <w:rPr>
          <w:sz w:val="24"/>
          <w:szCs w:val="24"/>
        </w:rPr>
        <w:t xml:space="preserve">б утверждении Положения о </w:t>
      </w:r>
      <w:r w:rsidRPr="000D0C36">
        <w:rPr>
          <w:sz w:val="24"/>
          <w:szCs w:val="24"/>
        </w:rPr>
        <w:t xml:space="preserve"> бюджетно</w:t>
      </w:r>
      <w:r w:rsidR="00D82A4A">
        <w:rPr>
          <w:sz w:val="24"/>
          <w:szCs w:val="24"/>
        </w:rPr>
        <w:t>м</w:t>
      </w:r>
      <w:r w:rsidRPr="000D0C36">
        <w:rPr>
          <w:sz w:val="24"/>
          <w:szCs w:val="24"/>
        </w:rPr>
        <w:t xml:space="preserve"> процессе </w:t>
      </w:r>
      <w:r w:rsidR="005F226E">
        <w:rPr>
          <w:sz w:val="24"/>
          <w:szCs w:val="24"/>
        </w:rPr>
        <w:t>муниципального образования Светловское сельское поселение</w:t>
      </w:r>
      <w:r w:rsidRPr="000D0C36">
        <w:rPr>
          <w:sz w:val="24"/>
          <w:szCs w:val="24"/>
        </w:rPr>
        <w:t>»</w:t>
      </w:r>
      <w:r w:rsidR="000D0C36">
        <w:rPr>
          <w:sz w:val="24"/>
          <w:szCs w:val="24"/>
        </w:rPr>
        <w:t xml:space="preserve"> </w:t>
      </w:r>
      <w:r w:rsidRPr="000D0C36">
        <w:rPr>
          <w:sz w:val="24"/>
          <w:szCs w:val="24"/>
        </w:rPr>
        <w:t>(далее</w:t>
      </w:r>
      <w:r w:rsidR="00D82A4A">
        <w:rPr>
          <w:sz w:val="24"/>
          <w:szCs w:val="24"/>
        </w:rPr>
        <w:t xml:space="preserve"> </w:t>
      </w:r>
      <w:r w:rsidRPr="000D0C3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Решение) </w:t>
      </w:r>
      <w:r w:rsidRPr="00DC2C7D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</w:t>
      </w:r>
      <w:r w:rsidR="005F226E">
        <w:rPr>
          <w:sz w:val="24"/>
          <w:szCs w:val="24"/>
        </w:rPr>
        <w:t xml:space="preserve">организации </w:t>
      </w:r>
      <w:r w:rsidRPr="00DC2C7D">
        <w:rPr>
          <w:sz w:val="24"/>
          <w:szCs w:val="24"/>
        </w:rPr>
        <w:t>исполнения бюджета</w:t>
      </w:r>
      <w:r w:rsidR="005F226E">
        <w:rPr>
          <w:sz w:val="24"/>
          <w:szCs w:val="24"/>
        </w:rPr>
        <w:t xml:space="preserve"> поселения</w:t>
      </w:r>
      <w:r w:rsidRPr="00DC2C7D">
        <w:rPr>
          <w:sz w:val="24"/>
          <w:szCs w:val="24"/>
        </w:rPr>
        <w:t xml:space="preserve"> по расходам и источникам финансирования дефицита районного бюджета и определяет</w:t>
      </w:r>
      <w:proofErr w:type="gramEnd"/>
      <w:r w:rsidRPr="00DC2C7D">
        <w:rPr>
          <w:sz w:val="24"/>
          <w:szCs w:val="24"/>
        </w:rPr>
        <w:t xml:space="preserve"> правила составления и ведения сводной бюджетной росписи бюджета</w:t>
      </w:r>
      <w:r w:rsidR="005F226E">
        <w:rPr>
          <w:sz w:val="24"/>
          <w:szCs w:val="24"/>
        </w:rPr>
        <w:t xml:space="preserve"> поселения</w:t>
      </w:r>
      <w:r w:rsidRPr="00DC2C7D">
        <w:rPr>
          <w:sz w:val="24"/>
          <w:szCs w:val="24"/>
        </w:rPr>
        <w:t xml:space="preserve"> (далее - сводная роспись) и </w:t>
      </w:r>
      <w:r>
        <w:rPr>
          <w:sz w:val="24"/>
          <w:szCs w:val="24"/>
        </w:rPr>
        <w:t>лимитов бюджетных обязательств (далее – ЛБО).</w:t>
      </w:r>
    </w:p>
    <w:p w:rsidR="005F226E" w:rsidRDefault="005F226E" w:rsidP="00A76CB8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C65F87" w:rsidRDefault="00C65F87" w:rsidP="00A76CB8">
      <w:pPr>
        <w:shd w:val="clear" w:color="auto" w:fill="FFFFFF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Составление и утверждение сводной росписи</w:t>
      </w:r>
    </w:p>
    <w:p w:rsidR="00C65F87" w:rsidRPr="00DC2C7D" w:rsidRDefault="00C65F87" w:rsidP="006F272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C65F87" w:rsidRPr="00DC2C7D" w:rsidRDefault="00C65F87" w:rsidP="006F2722">
      <w:pPr>
        <w:shd w:val="clear" w:color="auto" w:fill="FFFFFF"/>
        <w:tabs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DC2C7D">
        <w:rPr>
          <w:sz w:val="24"/>
          <w:szCs w:val="24"/>
        </w:rPr>
        <w:t>. Сводная роспись составляется по форме согласно приложению № 1 к настоящему Порядку и включает в себя:</w:t>
      </w:r>
    </w:p>
    <w:p w:rsidR="00C65F87" w:rsidRPr="00DC2C7D" w:rsidRDefault="00C65F87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 w:rsidRPr="00DC2C7D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Pr="00DC2C7D">
        <w:rPr>
          <w:sz w:val="24"/>
          <w:szCs w:val="24"/>
        </w:rPr>
        <w:t>1. Бюджетные ассигнования по</w:t>
      </w:r>
      <w:r>
        <w:rPr>
          <w:sz w:val="24"/>
          <w:szCs w:val="24"/>
        </w:rPr>
        <w:t xml:space="preserve"> ГРБС, разделам, подразделам,</w:t>
      </w:r>
      <w:r w:rsidRPr="00DC2C7D">
        <w:rPr>
          <w:sz w:val="24"/>
          <w:szCs w:val="24"/>
        </w:rPr>
        <w:t xml:space="preserve"> целевым статьям (муниципальным программам </w:t>
      </w:r>
      <w:r w:rsidR="0034588C">
        <w:rPr>
          <w:sz w:val="24"/>
          <w:szCs w:val="24"/>
        </w:rPr>
        <w:t xml:space="preserve">Светловского сельского поселения </w:t>
      </w:r>
      <w:r w:rsidRPr="00DC2C7D">
        <w:rPr>
          <w:sz w:val="24"/>
          <w:szCs w:val="24"/>
        </w:rPr>
        <w:t>и непрограммным направлениям деятельности), группам</w:t>
      </w:r>
      <w:r w:rsidR="00744C48">
        <w:rPr>
          <w:sz w:val="24"/>
          <w:szCs w:val="24"/>
        </w:rPr>
        <w:t xml:space="preserve"> </w:t>
      </w:r>
      <w:proofErr w:type="gramStart"/>
      <w:r w:rsidR="00744C48">
        <w:rPr>
          <w:sz w:val="24"/>
          <w:szCs w:val="24"/>
        </w:rPr>
        <w:t>видов</w:t>
      </w:r>
      <w:r w:rsidRPr="00DC2C7D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>классификации расходов бюджетов</w:t>
      </w:r>
      <w:proofErr w:type="gramEnd"/>
      <w:r>
        <w:rPr>
          <w:sz w:val="24"/>
          <w:szCs w:val="24"/>
        </w:rPr>
        <w:t>.</w:t>
      </w:r>
    </w:p>
    <w:p w:rsidR="00C65F87" w:rsidRDefault="00C65F87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 w:rsidRPr="00DC2C7D">
        <w:rPr>
          <w:sz w:val="24"/>
          <w:szCs w:val="24"/>
        </w:rPr>
        <w:t xml:space="preserve"> Бюджетные ассигнования по источникам финансирования деф</w:t>
      </w:r>
      <w:r w:rsidR="005F226E">
        <w:rPr>
          <w:sz w:val="24"/>
          <w:szCs w:val="24"/>
        </w:rPr>
        <w:t>ицита</w:t>
      </w:r>
      <w:r w:rsidRPr="00DC2C7D">
        <w:rPr>
          <w:sz w:val="24"/>
          <w:szCs w:val="24"/>
        </w:rPr>
        <w:t xml:space="preserve"> бюджета </w:t>
      </w:r>
      <w:r w:rsidR="005F226E">
        <w:rPr>
          <w:sz w:val="24"/>
          <w:szCs w:val="24"/>
        </w:rPr>
        <w:t>поселения</w:t>
      </w:r>
      <w:r w:rsidR="005F226E" w:rsidRPr="00DC2C7D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 xml:space="preserve">(кроме операций по управлению остатками средств на едином счете по учету средств районного бюджета) в разрезе </w:t>
      </w:r>
      <w:proofErr w:type="gramStart"/>
      <w:r w:rsidRPr="00DC2C7D">
        <w:rPr>
          <w:sz w:val="24"/>
          <w:szCs w:val="24"/>
        </w:rPr>
        <w:t>кодов классификации источников фи</w:t>
      </w:r>
      <w:r>
        <w:rPr>
          <w:sz w:val="24"/>
          <w:szCs w:val="24"/>
        </w:rPr>
        <w:t>нансирования дефицитов бюджетов</w:t>
      </w:r>
      <w:proofErr w:type="gramEnd"/>
      <w:r>
        <w:rPr>
          <w:sz w:val="24"/>
          <w:szCs w:val="24"/>
        </w:rPr>
        <w:t>.</w:t>
      </w:r>
    </w:p>
    <w:p w:rsidR="00744C48" w:rsidRDefault="00744C48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15D81">
        <w:rPr>
          <w:sz w:val="24"/>
          <w:szCs w:val="24"/>
        </w:rPr>
        <w:t>С</w:t>
      </w:r>
      <w:r>
        <w:rPr>
          <w:sz w:val="24"/>
          <w:szCs w:val="24"/>
        </w:rPr>
        <w:t>водную роспись</w:t>
      </w:r>
      <w:r w:rsidR="00E15D81">
        <w:rPr>
          <w:sz w:val="24"/>
          <w:szCs w:val="24"/>
        </w:rPr>
        <w:t xml:space="preserve"> </w:t>
      </w:r>
      <w:proofErr w:type="gramStart"/>
      <w:r w:rsidR="00E15D81">
        <w:rPr>
          <w:sz w:val="24"/>
          <w:szCs w:val="24"/>
        </w:rPr>
        <w:t>формируют</w:t>
      </w:r>
      <w:r>
        <w:rPr>
          <w:sz w:val="24"/>
          <w:szCs w:val="24"/>
        </w:rPr>
        <w:t xml:space="preserve"> в соответствии с Решением Думы о бюджете и не позднее </w:t>
      </w:r>
      <w:r w:rsidR="0034588C">
        <w:rPr>
          <w:sz w:val="24"/>
          <w:szCs w:val="24"/>
        </w:rPr>
        <w:t>25.12</w:t>
      </w:r>
      <w:r>
        <w:rPr>
          <w:sz w:val="24"/>
          <w:szCs w:val="24"/>
        </w:rPr>
        <w:t>.2015 вносит</w:t>
      </w:r>
      <w:proofErr w:type="gramEnd"/>
      <w:r>
        <w:rPr>
          <w:sz w:val="24"/>
          <w:szCs w:val="24"/>
        </w:rPr>
        <w:t xml:space="preserve"> ее на утверждение </w:t>
      </w:r>
      <w:r w:rsidR="0034588C">
        <w:rPr>
          <w:sz w:val="24"/>
          <w:szCs w:val="24"/>
        </w:rPr>
        <w:t>руководителем ГРБС (ГАИФД)</w:t>
      </w:r>
      <w:r>
        <w:rPr>
          <w:sz w:val="24"/>
          <w:szCs w:val="24"/>
        </w:rPr>
        <w:t>.</w:t>
      </w:r>
    </w:p>
    <w:p w:rsidR="00C65F87" w:rsidRDefault="00D82A4A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Сводная</w:t>
      </w:r>
      <w:r w:rsidR="00C65F87">
        <w:rPr>
          <w:sz w:val="24"/>
          <w:szCs w:val="24"/>
        </w:rPr>
        <w:t xml:space="preserve"> роспись утверждается </w:t>
      </w:r>
      <w:r w:rsidR="005F226E">
        <w:rPr>
          <w:sz w:val="24"/>
          <w:szCs w:val="24"/>
        </w:rPr>
        <w:t>руководителем ГРБС (ГАИФД)</w:t>
      </w:r>
      <w:r w:rsidR="00C65F87">
        <w:rPr>
          <w:sz w:val="24"/>
          <w:szCs w:val="24"/>
        </w:rPr>
        <w:t xml:space="preserve"> в рамках его исключительных полномочий, установленных </w:t>
      </w:r>
      <w:r w:rsidR="000D0C36">
        <w:rPr>
          <w:sz w:val="24"/>
          <w:szCs w:val="24"/>
        </w:rPr>
        <w:t>подпу</w:t>
      </w:r>
      <w:r w:rsidR="00860FE8">
        <w:rPr>
          <w:sz w:val="24"/>
          <w:szCs w:val="24"/>
        </w:rPr>
        <w:t>н</w:t>
      </w:r>
      <w:r w:rsidR="000D0C36">
        <w:rPr>
          <w:sz w:val="24"/>
          <w:szCs w:val="24"/>
        </w:rPr>
        <w:t xml:space="preserve">ктом 1 </w:t>
      </w:r>
      <w:r w:rsidR="00860FE8">
        <w:rPr>
          <w:sz w:val="24"/>
          <w:szCs w:val="24"/>
        </w:rPr>
        <w:t>пун</w:t>
      </w:r>
      <w:r w:rsidR="000D0C36">
        <w:rPr>
          <w:sz w:val="24"/>
          <w:szCs w:val="24"/>
        </w:rPr>
        <w:t xml:space="preserve">кта 1 статьи </w:t>
      </w:r>
      <w:r w:rsidR="000D0C36" w:rsidRPr="00860FE8">
        <w:rPr>
          <w:sz w:val="24"/>
          <w:szCs w:val="24"/>
        </w:rPr>
        <w:t>21</w:t>
      </w:r>
      <w:r>
        <w:rPr>
          <w:sz w:val="24"/>
          <w:szCs w:val="24"/>
        </w:rPr>
        <w:t xml:space="preserve"> Р</w:t>
      </w:r>
      <w:r w:rsidR="00C65F87" w:rsidRPr="00860FE8">
        <w:rPr>
          <w:sz w:val="24"/>
          <w:szCs w:val="24"/>
        </w:rPr>
        <w:t xml:space="preserve">ешения (далее – исключительные полномочия), не позднее </w:t>
      </w:r>
      <w:r w:rsidR="0006281D">
        <w:rPr>
          <w:sz w:val="24"/>
          <w:szCs w:val="24"/>
        </w:rPr>
        <w:t>25 декабря предыдущего года.</w:t>
      </w:r>
    </w:p>
    <w:p w:rsidR="00D82A4A" w:rsidRPr="00860FE8" w:rsidRDefault="00D82A4A" w:rsidP="006F27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показатели сводной росписи должны соответствовать Решению о бюджете</w:t>
      </w:r>
      <w:r w:rsidR="005F226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</w:p>
    <w:p w:rsidR="00C65F87" w:rsidRPr="00860FE8" w:rsidRDefault="00C65F87" w:rsidP="006F272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65F87" w:rsidRDefault="00C65F87" w:rsidP="006F27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60FE8">
        <w:rPr>
          <w:b/>
          <w:sz w:val="24"/>
          <w:szCs w:val="24"/>
        </w:rPr>
        <w:t>3. Составление и утверждение ЛБО</w:t>
      </w:r>
    </w:p>
    <w:p w:rsidR="00C65F87" w:rsidRPr="009A5B52" w:rsidRDefault="00C65F87" w:rsidP="006F2722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C65F87" w:rsidRDefault="00C65F87" w:rsidP="009A5B52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ГРБС в</w:t>
      </w:r>
      <w:r w:rsidRPr="00DC2C7D">
        <w:rPr>
          <w:sz w:val="24"/>
          <w:szCs w:val="24"/>
        </w:rPr>
        <w:t xml:space="preserve"> соответствии с </w:t>
      </w:r>
      <w:r w:rsidRPr="00860FE8">
        <w:rPr>
          <w:sz w:val="24"/>
          <w:szCs w:val="24"/>
        </w:rPr>
        <w:t>подпунктом 7 пункта 1 статьи 158 Бюджетного</w:t>
      </w:r>
      <w:r w:rsidRPr="00860FE8">
        <w:rPr>
          <w:sz w:val="24"/>
          <w:szCs w:val="24"/>
        </w:rPr>
        <w:br/>
        <w:t>кодекса</w:t>
      </w:r>
      <w:r w:rsidRPr="00DC2C7D">
        <w:rPr>
          <w:sz w:val="24"/>
          <w:szCs w:val="24"/>
        </w:rPr>
        <w:t xml:space="preserve">, </w:t>
      </w:r>
      <w:r w:rsidR="00F92D4F" w:rsidRPr="00F92D4F">
        <w:rPr>
          <w:sz w:val="24"/>
          <w:szCs w:val="24"/>
        </w:rPr>
        <w:t xml:space="preserve">в срок </w:t>
      </w:r>
      <w:r w:rsidR="002773E8">
        <w:rPr>
          <w:sz w:val="24"/>
          <w:szCs w:val="24"/>
        </w:rPr>
        <w:t>не позднее</w:t>
      </w:r>
      <w:r w:rsidR="00F92D4F" w:rsidRPr="00F92D4F">
        <w:rPr>
          <w:sz w:val="24"/>
          <w:szCs w:val="24"/>
        </w:rPr>
        <w:t xml:space="preserve"> </w:t>
      </w:r>
      <w:r w:rsidR="0034588C">
        <w:rPr>
          <w:sz w:val="24"/>
          <w:szCs w:val="24"/>
        </w:rPr>
        <w:t>25</w:t>
      </w:r>
      <w:r w:rsidR="00860FE8" w:rsidRPr="00F92D4F">
        <w:rPr>
          <w:sz w:val="24"/>
          <w:szCs w:val="24"/>
        </w:rPr>
        <w:t xml:space="preserve">.12.2015 </w:t>
      </w:r>
      <w:r w:rsidRPr="00F92D4F">
        <w:rPr>
          <w:sz w:val="24"/>
          <w:szCs w:val="24"/>
        </w:rPr>
        <w:t xml:space="preserve"> в пределах</w:t>
      </w:r>
      <w:r>
        <w:rPr>
          <w:sz w:val="24"/>
          <w:szCs w:val="24"/>
        </w:rPr>
        <w:t xml:space="preserve"> бюджетных ассигнований, доведенных в соответствии с пунктом 4 настоящего Порядка, формирует предложения по распределению ЛБО (далее – предложения) по</w:t>
      </w:r>
      <w:r w:rsidRPr="009A5B5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разделам, подразделам,</w:t>
      </w:r>
      <w:r w:rsidRPr="00DC2C7D">
        <w:rPr>
          <w:sz w:val="24"/>
          <w:szCs w:val="24"/>
        </w:rPr>
        <w:t xml:space="preserve"> целевым статьям (муниципальным программам </w:t>
      </w:r>
      <w:r w:rsidR="00E15D81">
        <w:rPr>
          <w:sz w:val="24"/>
          <w:szCs w:val="24"/>
        </w:rPr>
        <w:t>Светловского поселения</w:t>
      </w:r>
      <w:r w:rsidRPr="00DC2C7D">
        <w:rPr>
          <w:sz w:val="24"/>
          <w:szCs w:val="24"/>
        </w:rPr>
        <w:t xml:space="preserve"> и непрограммным направлениям деятельности), группам </w:t>
      </w:r>
      <w:r w:rsidRPr="00D82A4A">
        <w:rPr>
          <w:sz w:val="24"/>
          <w:szCs w:val="24"/>
        </w:rPr>
        <w:t xml:space="preserve">и подгруппам видов </w:t>
      </w:r>
      <w:r w:rsidRPr="00DC2C7D">
        <w:rPr>
          <w:sz w:val="24"/>
          <w:szCs w:val="24"/>
        </w:rPr>
        <w:t xml:space="preserve">расходов </w:t>
      </w:r>
      <w:r w:rsidR="00F92D4F">
        <w:rPr>
          <w:sz w:val="24"/>
          <w:szCs w:val="24"/>
        </w:rPr>
        <w:t>классификации расходов бюджетов, согласно приложению № 2.</w:t>
      </w:r>
      <w:proofErr w:type="gramEnd"/>
    </w:p>
    <w:p w:rsidR="00C65F87" w:rsidRDefault="00C65F87" w:rsidP="009A5B52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подписываются руководителем ГРБС</w:t>
      </w:r>
      <w:r w:rsidR="00F92D4F">
        <w:rPr>
          <w:sz w:val="24"/>
          <w:szCs w:val="24"/>
        </w:rPr>
        <w:t xml:space="preserve"> и предоставляются в финансовое управление администрации Котельничского района Кировской области (далее – финансовое управление)</w:t>
      </w:r>
      <w:r w:rsidR="00744C48">
        <w:rPr>
          <w:sz w:val="24"/>
          <w:szCs w:val="24"/>
        </w:rPr>
        <w:t xml:space="preserve"> в срок </w:t>
      </w:r>
      <w:r w:rsidR="002773E8">
        <w:rPr>
          <w:sz w:val="24"/>
          <w:szCs w:val="24"/>
        </w:rPr>
        <w:t>не позднее</w:t>
      </w:r>
      <w:r w:rsidR="00744C48">
        <w:rPr>
          <w:sz w:val="24"/>
          <w:szCs w:val="24"/>
        </w:rPr>
        <w:t xml:space="preserve"> </w:t>
      </w:r>
      <w:r w:rsidR="0034588C">
        <w:rPr>
          <w:sz w:val="24"/>
          <w:szCs w:val="24"/>
        </w:rPr>
        <w:t>25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</w:t>
      </w:r>
      <w:r>
        <w:rPr>
          <w:sz w:val="24"/>
          <w:szCs w:val="24"/>
        </w:rPr>
        <w:t>.</w:t>
      </w:r>
    </w:p>
    <w:p w:rsidR="00C65F87" w:rsidRDefault="00C65F87" w:rsidP="009A5B52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сектора бюджетной работы в срок </w:t>
      </w:r>
      <w:r w:rsidRPr="00F92D4F">
        <w:rPr>
          <w:sz w:val="24"/>
          <w:szCs w:val="24"/>
        </w:rPr>
        <w:t xml:space="preserve">до </w:t>
      </w:r>
      <w:r w:rsidR="002E0DB1">
        <w:rPr>
          <w:sz w:val="24"/>
          <w:szCs w:val="24"/>
        </w:rPr>
        <w:t>26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</w:t>
      </w:r>
      <w:r w:rsidRPr="00F92D4F">
        <w:rPr>
          <w:sz w:val="24"/>
          <w:szCs w:val="24"/>
        </w:rPr>
        <w:t xml:space="preserve"> </w:t>
      </w:r>
      <w:r w:rsidRPr="00272D1F">
        <w:rPr>
          <w:sz w:val="24"/>
          <w:szCs w:val="24"/>
        </w:rPr>
        <w:lastRenderedPageBreak/>
        <w:t xml:space="preserve">анализируют обоснованность распределения ЛБО в разрезе </w:t>
      </w:r>
      <w:proofErr w:type="gramStart"/>
      <w:r w:rsidRPr="00272D1F">
        <w:rPr>
          <w:sz w:val="24"/>
          <w:szCs w:val="24"/>
        </w:rPr>
        <w:t>подгрупп видов расходов классификации расходов бюджетов</w:t>
      </w:r>
      <w:proofErr w:type="gramEnd"/>
      <w:r w:rsidRPr="00272D1F">
        <w:rPr>
          <w:sz w:val="24"/>
          <w:szCs w:val="24"/>
        </w:rPr>
        <w:t xml:space="preserve"> ГРБС.</w:t>
      </w:r>
    </w:p>
    <w:p w:rsidR="00D82A4A" w:rsidRDefault="00D82A4A" w:rsidP="00D82A4A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замечаний работники </w:t>
      </w:r>
      <w:r w:rsidR="00744C48">
        <w:rPr>
          <w:sz w:val="24"/>
          <w:szCs w:val="24"/>
        </w:rPr>
        <w:t xml:space="preserve">сектора бюджетной работы </w:t>
      </w:r>
      <w:r>
        <w:rPr>
          <w:sz w:val="24"/>
          <w:szCs w:val="24"/>
        </w:rPr>
        <w:t>заносят предложения в ПК «</w:t>
      </w:r>
      <w:proofErr w:type="spellStart"/>
      <w:r>
        <w:rPr>
          <w:sz w:val="24"/>
          <w:szCs w:val="24"/>
        </w:rPr>
        <w:t>Бюджет-СМАРТ</w:t>
      </w:r>
      <w:proofErr w:type="spellEnd"/>
      <w:r>
        <w:rPr>
          <w:sz w:val="24"/>
          <w:szCs w:val="24"/>
        </w:rPr>
        <w:t>».</w:t>
      </w:r>
    </w:p>
    <w:p w:rsidR="00C65F87" w:rsidRDefault="00C65F87" w:rsidP="00D82A4A">
      <w:pPr>
        <w:shd w:val="clear" w:color="auto" w:fill="FFFFFF"/>
        <w:tabs>
          <w:tab w:val="left" w:pos="1027"/>
        </w:tabs>
        <w:ind w:firstLine="567"/>
        <w:jc w:val="both"/>
        <w:rPr>
          <w:sz w:val="24"/>
          <w:szCs w:val="24"/>
        </w:rPr>
      </w:pPr>
      <w:r w:rsidRPr="00D82A4A">
        <w:rPr>
          <w:sz w:val="24"/>
          <w:szCs w:val="24"/>
        </w:rPr>
        <w:t xml:space="preserve">При наличии замечаний по результатам </w:t>
      </w:r>
      <w:proofErr w:type="gramStart"/>
      <w:r w:rsidRPr="00D82A4A">
        <w:rPr>
          <w:sz w:val="24"/>
          <w:szCs w:val="24"/>
        </w:rPr>
        <w:t>анализа, проведенного работниками сектора бюджетной работы вышеуказанные документы подлежат</w:t>
      </w:r>
      <w:proofErr w:type="gramEnd"/>
      <w:r w:rsidRPr="00D82A4A">
        <w:rPr>
          <w:sz w:val="24"/>
          <w:szCs w:val="24"/>
        </w:rPr>
        <w:t xml:space="preserve"> корректировке ГРБС в срок до 2</w:t>
      </w:r>
      <w:r w:rsidR="0034588C">
        <w:rPr>
          <w:sz w:val="24"/>
          <w:szCs w:val="24"/>
        </w:rPr>
        <w:t>6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</w:t>
      </w:r>
      <w:r w:rsidRPr="00D82A4A">
        <w:rPr>
          <w:sz w:val="24"/>
          <w:szCs w:val="24"/>
        </w:rPr>
        <w:t>.</w:t>
      </w:r>
    </w:p>
    <w:p w:rsidR="00D82A4A" w:rsidRPr="00D82A4A" w:rsidRDefault="00D82A4A" w:rsidP="00566211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бюджетной работы на основании </w:t>
      </w:r>
      <w:r w:rsidR="00566211">
        <w:rPr>
          <w:sz w:val="24"/>
          <w:szCs w:val="24"/>
        </w:rPr>
        <w:t xml:space="preserve">проверенных </w:t>
      </w:r>
      <w:r>
        <w:rPr>
          <w:sz w:val="24"/>
          <w:szCs w:val="24"/>
        </w:rPr>
        <w:t>документов</w:t>
      </w:r>
      <w:r w:rsidR="00566211">
        <w:rPr>
          <w:sz w:val="24"/>
          <w:szCs w:val="24"/>
        </w:rPr>
        <w:t xml:space="preserve">, формирует ЛБО в переделах бюджетных ассигнований, утвержденных сводной росписью, </w:t>
      </w:r>
      <w:r w:rsidR="00F92D4F">
        <w:rPr>
          <w:sz w:val="24"/>
          <w:szCs w:val="24"/>
        </w:rPr>
        <w:t>по форме, согласно приложению №3</w:t>
      </w:r>
      <w:r w:rsidR="00566211">
        <w:rPr>
          <w:sz w:val="24"/>
          <w:szCs w:val="24"/>
        </w:rPr>
        <w:t xml:space="preserve"> к настоящему Порядку и не позднее 2</w:t>
      </w:r>
      <w:r w:rsidR="0034588C">
        <w:rPr>
          <w:sz w:val="24"/>
          <w:szCs w:val="24"/>
        </w:rPr>
        <w:t>6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</w:t>
      </w:r>
      <w:r w:rsidR="00566211">
        <w:rPr>
          <w:sz w:val="24"/>
          <w:szCs w:val="24"/>
        </w:rPr>
        <w:t xml:space="preserve"> вносит их на утверждение начальнику финансового управления.</w:t>
      </w:r>
    </w:p>
    <w:p w:rsidR="00C65F87" w:rsidRDefault="00C65F87" w:rsidP="009A5B52">
      <w:pPr>
        <w:numPr>
          <w:ilvl w:val="1"/>
          <w:numId w:val="7"/>
        </w:numPr>
        <w:shd w:val="clear" w:color="auto" w:fill="FFFFFF"/>
        <w:tabs>
          <w:tab w:val="clear" w:pos="1587"/>
          <w:tab w:val="num" w:pos="0"/>
          <w:tab w:val="left" w:pos="102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ЛБО утверждаются </w:t>
      </w:r>
      <w:r w:rsidR="0034588C">
        <w:rPr>
          <w:sz w:val="24"/>
          <w:szCs w:val="24"/>
        </w:rPr>
        <w:t xml:space="preserve">руководителем ГРБС (ГАИФД) </w:t>
      </w:r>
      <w:r>
        <w:rPr>
          <w:sz w:val="24"/>
          <w:szCs w:val="24"/>
        </w:rPr>
        <w:t xml:space="preserve"> в рамках его исключительных п</w:t>
      </w:r>
      <w:r w:rsidR="00860FE8">
        <w:rPr>
          <w:sz w:val="24"/>
          <w:szCs w:val="24"/>
        </w:rPr>
        <w:t xml:space="preserve">олномочий не позднее </w:t>
      </w:r>
      <w:r w:rsidR="00566211">
        <w:rPr>
          <w:sz w:val="24"/>
          <w:szCs w:val="24"/>
        </w:rPr>
        <w:t>28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года.</w:t>
      </w:r>
    </w:p>
    <w:p w:rsidR="00C65F87" w:rsidRDefault="00C65F87" w:rsidP="00272D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ЛБО по расходам на исполнение публичных нормативных обязательств не утверждаются.</w:t>
      </w:r>
    </w:p>
    <w:p w:rsidR="00C65F87" w:rsidRDefault="00C65F87" w:rsidP="00272D1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65F87" w:rsidRDefault="00C65F87" w:rsidP="00272D1F">
      <w:pPr>
        <w:shd w:val="clear" w:color="auto" w:fill="FFFFFF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 Доведение показателей сводной росписи и ЛБО до ГРБС</w:t>
      </w:r>
    </w:p>
    <w:p w:rsidR="00C65F87" w:rsidRDefault="00C65F87" w:rsidP="00272D1F">
      <w:pPr>
        <w:shd w:val="clear" w:color="auto" w:fill="FFFFFF"/>
        <w:ind w:firstLine="567"/>
        <w:rPr>
          <w:b/>
          <w:sz w:val="24"/>
          <w:szCs w:val="24"/>
        </w:rPr>
      </w:pPr>
    </w:p>
    <w:p w:rsidR="00C65F87" w:rsidRPr="00DC2C7D" w:rsidRDefault="00C65F87" w:rsidP="00272D1F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C7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C2C7D">
        <w:rPr>
          <w:sz w:val="24"/>
          <w:szCs w:val="24"/>
        </w:rPr>
        <w:tab/>
        <w:t>В соответствии с пунктом 5 статьи 217 Бюджетного кодекса</w:t>
      </w:r>
      <w:r w:rsidRPr="00DC2C7D">
        <w:rPr>
          <w:sz w:val="24"/>
          <w:szCs w:val="24"/>
        </w:rPr>
        <w:br/>
        <w:t>утвержденные показ</w:t>
      </w:r>
      <w:r>
        <w:rPr>
          <w:sz w:val="24"/>
          <w:szCs w:val="24"/>
        </w:rPr>
        <w:t xml:space="preserve">атели сводной росписи </w:t>
      </w:r>
      <w:r w:rsidRPr="00DC2C7D">
        <w:rPr>
          <w:sz w:val="24"/>
          <w:szCs w:val="24"/>
        </w:rPr>
        <w:t xml:space="preserve">не позднее </w:t>
      </w:r>
      <w:r w:rsidR="00744C48">
        <w:rPr>
          <w:sz w:val="24"/>
          <w:szCs w:val="24"/>
        </w:rPr>
        <w:t>2</w:t>
      </w:r>
      <w:r w:rsidR="00E15D81">
        <w:rPr>
          <w:sz w:val="24"/>
          <w:szCs w:val="24"/>
        </w:rPr>
        <w:t>5</w:t>
      </w:r>
      <w:r w:rsidR="002E0DB1" w:rsidRPr="002E0DB1">
        <w:rPr>
          <w:sz w:val="24"/>
          <w:szCs w:val="24"/>
        </w:rPr>
        <w:t xml:space="preserve"> </w:t>
      </w:r>
      <w:r w:rsidR="002E0DB1">
        <w:rPr>
          <w:sz w:val="24"/>
          <w:szCs w:val="24"/>
        </w:rPr>
        <w:t>декабря предыдущего года</w:t>
      </w:r>
      <w:r w:rsidRPr="00DC2C7D">
        <w:rPr>
          <w:sz w:val="24"/>
          <w:szCs w:val="24"/>
        </w:rPr>
        <w:t>,</w:t>
      </w:r>
      <w:r w:rsidRPr="00DC2C7D">
        <w:rPr>
          <w:sz w:val="24"/>
          <w:szCs w:val="24"/>
        </w:rPr>
        <w:br/>
        <w:t>доводятся:</w:t>
      </w:r>
    </w:p>
    <w:p w:rsidR="00C65F87" w:rsidRPr="00DC2C7D" w:rsidRDefault="00C65F87" w:rsidP="00272D1F">
      <w:pPr>
        <w:shd w:val="clear" w:color="auto" w:fill="FFFFFF"/>
        <w:tabs>
          <w:tab w:val="left" w:pos="145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DC2C7D">
        <w:rPr>
          <w:sz w:val="24"/>
          <w:szCs w:val="24"/>
        </w:rPr>
        <w:t>.1.</w:t>
      </w:r>
      <w:r w:rsidRPr="00DC2C7D">
        <w:rPr>
          <w:sz w:val="24"/>
          <w:szCs w:val="24"/>
        </w:rPr>
        <w:tab/>
        <w:t xml:space="preserve">По   расходам   -   </w:t>
      </w:r>
      <w:r>
        <w:rPr>
          <w:sz w:val="24"/>
          <w:szCs w:val="24"/>
        </w:rPr>
        <w:t>сектором бюджетной работы</w:t>
      </w:r>
      <w:r w:rsidRPr="00DC2C7D">
        <w:rPr>
          <w:sz w:val="24"/>
          <w:szCs w:val="24"/>
        </w:rPr>
        <w:t xml:space="preserve">   до   ГРБС   в   форме</w:t>
      </w:r>
      <w:r w:rsidRPr="00DC2C7D">
        <w:rPr>
          <w:sz w:val="24"/>
          <w:szCs w:val="24"/>
        </w:rPr>
        <w:br/>
        <w:t xml:space="preserve">уведомлений согласно приложению № </w:t>
      </w:r>
      <w:r w:rsidR="00F92D4F">
        <w:rPr>
          <w:sz w:val="24"/>
          <w:szCs w:val="24"/>
        </w:rPr>
        <w:t>4</w:t>
      </w:r>
      <w:r w:rsidRPr="00DC2C7D">
        <w:rPr>
          <w:sz w:val="24"/>
          <w:szCs w:val="24"/>
        </w:rPr>
        <w:t xml:space="preserve"> к настоящему Порядку</w:t>
      </w:r>
      <w:r w:rsidR="00860F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5F87" w:rsidRPr="00DC2C7D" w:rsidRDefault="00C65F87" w:rsidP="00272D1F">
      <w:pPr>
        <w:shd w:val="clear" w:color="auto" w:fill="FFFFFF"/>
        <w:tabs>
          <w:tab w:val="left" w:pos="13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4.1.2</w:t>
      </w:r>
      <w:r w:rsidRPr="00DC2C7D">
        <w:rPr>
          <w:sz w:val="24"/>
          <w:szCs w:val="24"/>
        </w:rPr>
        <w:t>.</w:t>
      </w:r>
      <w:r w:rsidRPr="00DC2C7D">
        <w:rPr>
          <w:sz w:val="24"/>
          <w:szCs w:val="24"/>
        </w:rPr>
        <w:tab/>
        <w:t>По источникам финансирования дефицита районного бюджета</w:t>
      </w:r>
      <w:r w:rsidRPr="00DC2C7D">
        <w:rPr>
          <w:sz w:val="24"/>
          <w:szCs w:val="24"/>
        </w:rPr>
        <w:br/>
        <w:t>(кроме операций по управлению остатками средств на едином счете по учету</w:t>
      </w:r>
      <w:r w:rsidRPr="00DC2C7D">
        <w:rPr>
          <w:sz w:val="24"/>
          <w:szCs w:val="24"/>
        </w:rPr>
        <w:br/>
        <w:t xml:space="preserve">средств   </w:t>
      </w:r>
      <w:r>
        <w:rPr>
          <w:sz w:val="24"/>
          <w:szCs w:val="24"/>
        </w:rPr>
        <w:t>районного</w:t>
      </w:r>
      <w:r w:rsidRPr="00DC2C7D">
        <w:rPr>
          <w:sz w:val="24"/>
          <w:szCs w:val="24"/>
        </w:rPr>
        <w:t xml:space="preserve">   бюджета)   -   </w:t>
      </w:r>
      <w:r>
        <w:rPr>
          <w:sz w:val="24"/>
          <w:szCs w:val="24"/>
        </w:rPr>
        <w:t>сектором бюджетной работы</w:t>
      </w:r>
      <w:r w:rsidRPr="00DC2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главных админи</w:t>
      </w:r>
      <w:r w:rsidR="00860FE8">
        <w:rPr>
          <w:sz w:val="24"/>
          <w:szCs w:val="24"/>
        </w:rPr>
        <w:t>с</w:t>
      </w:r>
      <w:r>
        <w:rPr>
          <w:sz w:val="24"/>
          <w:szCs w:val="24"/>
        </w:rPr>
        <w:t xml:space="preserve">траторов источников финансирования дефицита районного бюджета </w:t>
      </w:r>
      <w:r w:rsidRPr="00DC2C7D">
        <w:rPr>
          <w:sz w:val="24"/>
          <w:szCs w:val="24"/>
        </w:rPr>
        <w:t xml:space="preserve">в   форме  уведомления  согласно приложению № </w:t>
      </w:r>
      <w:r w:rsidR="00F92D4F">
        <w:rPr>
          <w:sz w:val="24"/>
          <w:szCs w:val="24"/>
        </w:rPr>
        <w:t>5</w:t>
      </w:r>
      <w:r w:rsidRPr="00DC2C7D">
        <w:rPr>
          <w:sz w:val="24"/>
          <w:szCs w:val="24"/>
        </w:rPr>
        <w:t xml:space="preserve"> к настоящему Порядку.</w:t>
      </w:r>
    </w:p>
    <w:p w:rsidR="00C65F87" w:rsidRDefault="00C65F87" w:rsidP="00427BC1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</w:t>
      </w:r>
      <w:r w:rsidRPr="00DC2C7D">
        <w:rPr>
          <w:szCs w:val="24"/>
        </w:rPr>
        <w:t>.</w:t>
      </w:r>
      <w:r w:rsidRPr="00DC2C7D">
        <w:rPr>
          <w:szCs w:val="24"/>
        </w:rPr>
        <w:tab/>
        <w:t xml:space="preserve">ЛБО, не позднее </w:t>
      </w:r>
      <w:r w:rsidR="00F92D4F">
        <w:rPr>
          <w:szCs w:val="24"/>
        </w:rPr>
        <w:t>29</w:t>
      </w:r>
      <w:r w:rsidR="002E0DB1" w:rsidRPr="002E0DB1">
        <w:rPr>
          <w:szCs w:val="24"/>
        </w:rPr>
        <w:t xml:space="preserve"> </w:t>
      </w:r>
      <w:r w:rsidR="002E0DB1">
        <w:rPr>
          <w:szCs w:val="24"/>
        </w:rPr>
        <w:t>декабря предыдущего года</w:t>
      </w:r>
      <w:r w:rsidRPr="00DC2C7D">
        <w:rPr>
          <w:szCs w:val="24"/>
        </w:rPr>
        <w:t xml:space="preserve">, доводятся </w:t>
      </w:r>
      <w:r>
        <w:rPr>
          <w:szCs w:val="24"/>
        </w:rPr>
        <w:t xml:space="preserve">сектором </w:t>
      </w:r>
      <w:r w:rsidRPr="00DC2C7D">
        <w:rPr>
          <w:szCs w:val="24"/>
        </w:rPr>
        <w:t>бюджетн</w:t>
      </w:r>
      <w:r>
        <w:rPr>
          <w:szCs w:val="24"/>
        </w:rPr>
        <w:t>ой работы</w:t>
      </w:r>
      <w:r w:rsidRPr="00DC2C7D">
        <w:rPr>
          <w:szCs w:val="24"/>
        </w:rPr>
        <w:t xml:space="preserve"> до ГРБС в форме </w:t>
      </w:r>
      <w:r w:rsidR="00F92D4F">
        <w:rPr>
          <w:szCs w:val="24"/>
        </w:rPr>
        <w:t xml:space="preserve">уведомлений </w:t>
      </w:r>
      <w:r w:rsidRPr="00DC2C7D">
        <w:rPr>
          <w:szCs w:val="24"/>
        </w:rPr>
        <w:t xml:space="preserve">согласно приложению № </w:t>
      </w:r>
      <w:r w:rsidR="00F92D4F">
        <w:rPr>
          <w:szCs w:val="24"/>
        </w:rPr>
        <w:t>6</w:t>
      </w:r>
      <w:r w:rsidRPr="00DC2C7D">
        <w:rPr>
          <w:szCs w:val="24"/>
        </w:rPr>
        <w:t xml:space="preserve"> к</w:t>
      </w:r>
      <w:r w:rsidRPr="00CF2B2F">
        <w:rPr>
          <w:szCs w:val="24"/>
        </w:rPr>
        <w:t xml:space="preserve"> </w:t>
      </w:r>
      <w:r w:rsidRPr="00DC2C7D">
        <w:rPr>
          <w:szCs w:val="24"/>
        </w:rPr>
        <w:t>настоящему Порядку</w:t>
      </w:r>
      <w:r w:rsidR="00055748">
        <w:rPr>
          <w:szCs w:val="24"/>
        </w:rPr>
        <w:t>.</w:t>
      </w:r>
    </w:p>
    <w:p w:rsidR="00C65F87" w:rsidRDefault="00C65F87" w:rsidP="00272D1F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</w:p>
    <w:p w:rsidR="00C65F87" w:rsidRDefault="00055748" w:rsidP="00272D1F">
      <w:pPr>
        <w:shd w:val="clear" w:color="auto" w:fill="FFFFFF"/>
        <w:tabs>
          <w:tab w:val="left" w:pos="118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В</w:t>
      </w:r>
      <w:r w:rsidR="00C65F87">
        <w:rPr>
          <w:b/>
          <w:sz w:val="24"/>
          <w:szCs w:val="24"/>
        </w:rPr>
        <w:t>едение сводной росписи и ЛБО</w:t>
      </w:r>
    </w:p>
    <w:p w:rsidR="00C65F87" w:rsidRPr="00381943" w:rsidRDefault="00C65F87" w:rsidP="00272D1F">
      <w:pPr>
        <w:shd w:val="clear" w:color="auto" w:fill="FFFFFF"/>
        <w:tabs>
          <w:tab w:val="left" w:pos="1181"/>
        </w:tabs>
        <w:ind w:firstLine="567"/>
        <w:jc w:val="both"/>
        <w:rPr>
          <w:b/>
          <w:sz w:val="24"/>
          <w:szCs w:val="24"/>
        </w:rPr>
      </w:pPr>
    </w:p>
    <w:p w:rsidR="00C65F87" w:rsidRPr="00DC2C7D" w:rsidRDefault="00C65F87" w:rsidP="00381943">
      <w:p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DC2C7D">
        <w:rPr>
          <w:sz w:val="24"/>
          <w:szCs w:val="24"/>
        </w:rPr>
        <w:t>.</w:t>
      </w:r>
      <w:r w:rsidRPr="00DC2C7D">
        <w:rPr>
          <w:sz w:val="24"/>
          <w:szCs w:val="24"/>
        </w:rPr>
        <w:tab/>
        <w:t>Ве</w:t>
      </w:r>
      <w:r>
        <w:rPr>
          <w:sz w:val="24"/>
          <w:szCs w:val="24"/>
        </w:rPr>
        <w:t xml:space="preserve">дение сводной росписи и </w:t>
      </w:r>
      <w:r w:rsidRPr="00DC2C7D">
        <w:rPr>
          <w:sz w:val="24"/>
          <w:szCs w:val="24"/>
        </w:rPr>
        <w:t>ЛБО осуществляет</w:t>
      </w:r>
      <w:r>
        <w:rPr>
          <w:sz w:val="24"/>
          <w:szCs w:val="24"/>
        </w:rPr>
        <w:t xml:space="preserve">ся посредством внесения изменений в показатели сводной росписи и ЛБО </w:t>
      </w:r>
      <w:r w:rsidRPr="00DC2C7D">
        <w:rPr>
          <w:sz w:val="24"/>
          <w:szCs w:val="24"/>
        </w:rPr>
        <w:t xml:space="preserve"> (далее - изменение сводной росписи и ЛБО).</w:t>
      </w:r>
    </w:p>
    <w:p w:rsidR="00C65F87" w:rsidRPr="00DC2C7D" w:rsidRDefault="00C65F87" w:rsidP="00381943">
      <w:pPr>
        <w:shd w:val="clear" w:color="auto" w:fill="FFFFFF"/>
        <w:tabs>
          <w:tab w:val="left" w:pos="106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DC2C7D">
        <w:rPr>
          <w:sz w:val="24"/>
          <w:szCs w:val="24"/>
        </w:rPr>
        <w:t>.</w:t>
      </w:r>
      <w:r w:rsidRPr="00DC2C7D">
        <w:rPr>
          <w:sz w:val="24"/>
          <w:szCs w:val="24"/>
        </w:rPr>
        <w:tab/>
        <w:t>Изменение сводной росписи и ЛБО осуществляется:</w:t>
      </w:r>
    </w:p>
    <w:p w:rsidR="00C65F87" w:rsidRDefault="00C65F87" w:rsidP="00381943">
      <w:pPr>
        <w:shd w:val="clear" w:color="auto" w:fill="FFFFFF"/>
        <w:tabs>
          <w:tab w:val="left" w:pos="12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5.2.1.</w:t>
      </w:r>
      <w:r w:rsidR="00744C48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>В случае принятия решен</w:t>
      </w:r>
      <w:r>
        <w:rPr>
          <w:sz w:val="24"/>
          <w:szCs w:val="24"/>
        </w:rPr>
        <w:t>ий</w:t>
      </w:r>
      <w:r w:rsidRPr="00DC2C7D">
        <w:rPr>
          <w:sz w:val="24"/>
          <w:szCs w:val="24"/>
        </w:rPr>
        <w:t xml:space="preserve"> </w:t>
      </w:r>
      <w:r w:rsidR="00E15D81">
        <w:rPr>
          <w:sz w:val="24"/>
          <w:szCs w:val="24"/>
        </w:rPr>
        <w:t>Светловской сельской</w:t>
      </w:r>
      <w:r w:rsidRPr="00DC2C7D">
        <w:rPr>
          <w:sz w:val="24"/>
          <w:szCs w:val="24"/>
        </w:rPr>
        <w:t xml:space="preserve"> Думы  о внесении изменений в </w:t>
      </w:r>
      <w:r>
        <w:rPr>
          <w:sz w:val="24"/>
          <w:szCs w:val="24"/>
        </w:rPr>
        <w:t>р</w:t>
      </w:r>
      <w:r w:rsidRPr="00DC2C7D">
        <w:rPr>
          <w:sz w:val="24"/>
          <w:szCs w:val="24"/>
        </w:rPr>
        <w:t>ешение  о бюджете</w:t>
      </w:r>
      <w:r>
        <w:rPr>
          <w:sz w:val="24"/>
          <w:szCs w:val="24"/>
        </w:rPr>
        <w:t xml:space="preserve"> </w:t>
      </w:r>
      <w:r w:rsidR="00E15D81">
        <w:rPr>
          <w:sz w:val="24"/>
          <w:szCs w:val="24"/>
        </w:rPr>
        <w:t>поселени</w:t>
      </w:r>
      <w:proofErr w:type="gramStart"/>
      <w:r w:rsidR="00E15D81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– решение о поправках)</w:t>
      </w:r>
      <w:r w:rsidRPr="00DC2C7D">
        <w:rPr>
          <w:sz w:val="24"/>
          <w:szCs w:val="24"/>
        </w:rPr>
        <w:t>.</w:t>
      </w:r>
    </w:p>
    <w:p w:rsidR="00C65F87" w:rsidRDefault="00C65F87" w:rsidP="00B17C87">
      <w:pPr>
        <w:shd w:val="clear" w:color="auto" w:fill="FFFFFF"/>
        <w:tabs>
          <w:tab w:val="left" w:pos="125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5.2.2.</w:t>
      </w:r>
      <w:r w:rsidR="00744C48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>В соответствии с пунктом 3 статьи 217 Бюджетного кодекса.</w:t>
      </w:r>
    </w:p>
    <w:p w:rsidR="00C65F87" w:rsidRDefault="00C65F87" w:rsidP="00B17C87">
      <w:pPr>
        <w:shd w:val="clear" w:color="auto" w:fill="FFFFFF"/>
        <w:tabs>
          <w:tab w:val="left" w:pos="125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5.2.3.</w:t>
      </w:r>
      <w:r w:rsidR="00744C48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>В соответствии со статьей 232 Бюджетного кодекса.</w:t>
      </w:r>
    </w:p>
    <w:p w:rsidR="00C65F87" w:rsidRPr="00DC2C7D" w:rsidRDefault="00C65F87" w:rsidP="00B17C87">
      <w:pPr>
        <w:shd w:val="clear" w:color="auto" w:fill="FFFFFF"/>
        <w:tabs>
          <w:tab w:val="left" w:pos="125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55748">
        <w:rPr>
          <w:sz w:val="24"/>
          <w:szCs w:val="24"/>
        </w:rPr>
        <w:t>2.4.</w:t>
      </w:r>
      <w:r w:rsidR="00744C48">
        <w:rPr>
          <w:sz w:val="24"/>
          <w:szCs w:val="24"/>
        </w:rPr>
        <w:t xml:space="preserve"> </w:t>
      </w:r>
      <w:r w:rsidRPr="00055748">
        <w:rPr>
          <w:sz w:val="24"/>
          <w:szCs w:val="24"/>
        </w:rPr>
        <w:t>В соответствии с частью 1 стать</w:t>
      </w:r>
      <w:r w:rsidR="00F92D4F">
        <w:rPr>
          <w:sz w:val="24"/>
          <w:szCs w:val="24"/>
        </w:rPr>
        <w:t>и</w:t>
      </w:r>
      <w:r w:rsidRPr="00055748">
        <w:rPr>
          <w:sz w:val="24"/>
          <w:szCs w:val="24"/>
        </w:rPr>
        <w:t xml:space="preserve"> </w:t>
      </w:r>
      <w:r w:rsidR="00055748" w:rsidRPr="00055748">
        <w:rPr>
          <w:sz w:val="24"/>
          <w:szCs w:val="24"/>
        </w:rPr>
        <w:t>40</w:t>
      </w:r>
      <w:r w:rsidRPr="00055748">
        <w:rPr>
          <w:sz w:val="24"/>
          <w:szCs w:val="24"/>
        </w:rPr>
        <w:t xml:space="preserve"> </w:t>
      </w:r>
      <w:r w:rsidR="00055748" w:rsidRPr="00055748">
        <w:rPr>
          <w:sz w:val="24"/>
          <w:szCs w:val="24"/>
        </w:rPr>
        <w:t>Р</w:t>
      </w:r>
      <w:r w:rsidRPr="00055748">
        <w:rPr>
          <w:sz w:val="24"/>
          <w:szCs w:val="24"/>
        </w:rPr>
        <w:t>ешения.</w:t>
      </w:r>
    </w:p>
    <w:p w:rsidR="00C65F87" w:rsidRPr="00DC2C7D" w:rsidRDefault="00C65F87" w:rsidP="00381943">
      <w:pPr>
        <w:shd w:val="clear" w:color="auto" w:fill="FFFFFF"/>
        <w:tabs>
          <w:tab w:val="left" w:pos="12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5.2.5</w:t>
      </w:r>
      <w:r w:rsidR="00055748">
        <w:rPr>
          <w:sz w:val="24"/>
          <w:szCs w:val="24"/>
        </w:rPr>
        <w:t>.</w:t>
      </w:r>
      <w:r w:rsidR="00744C48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 xml:space="preserve">Перераспределение </w:t>
      </w:r>
      <w:r w:rsidR="00F92D4F">
        <w:rPr>
          <w:sz w:val="24"/>
          <w:szCs w:val="24"/>
        </w:rPr>
        <w:t>ЛБО</w:t>
      </w:r>
      <w:r w:rsidRPr="00DC2C7D">
        <w:rPr>
          <w:sz w:val="24"/>
          <w:szCs w:val="24"/>
        </w:rPr>
        <w:t xml:space="preserve"> между кодами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подгрупп вида расходов клас</w:t>
      </w:r>
      <w:r w:rsidRPr="00DC2C7D">
        <w:rPr>
          <w:sz w:val="24"/>
          <w:szCs w:val="24"/>
        </w:rPr>
        <w:t xml:space="preserve">сификации </w:t>
      </w:r>
      <w:r>
        <w:rPr>
          <w:sz w:val="24"/>
          <w:szCs w:val="24"/>
        </w:rPr>
        <w:t>расходов бюджетов</w:t>
      </w:r>
      <w:proofErr w:type="gramEnd"/>
      <w:r w:rsidRPr="00DC2C7D">
        <w:rPr>
          <w:sz w:val="24"/>
          <w:szCs w:val="24"/>
        </w:rPr>
        <w:t>.</w:t>
      </w:r>
    </w:p>
    <w:p w:rsidR="00C65F87" w:rsidRDefault="00C65F87" w:rsidP="00381943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DC2C7D">
        <w:rPr>
          <w:sz w:val="24"/>
          <w:szCs w:val="24"/>
        </w:rPr>
        <w:t xml:space="preserve">. В случае принятия решения </w:t>
      </w:r>
      <w:r>
        <w:rPr>
          <w:sz w:val="24"/>
          <w:szCs w:val="24"/>
        </w:rPr>
        <w:t>о поправках</w:t>
      </w:r>
      <w:r w:rsidRPr="00DC2C7D">
        <w:rPr>
          <w:sz w:val="24"/>
          <w:szCs w:val="24"/>
        </w:rPr>
        <w:t xml:space="preserve"> устанавливается следующий порядок изменения сводной росписи и ЛБО:</w:t>
      </w:r>
    </w:p>
    <w:p w:rsidR="00F92D4F" w:rsidRDefault="00F92D4F" w:rsidP="00F92D4F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5.3.1.</w:t>
      </w:r>
      <w:r w:rsidR="00744C48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 бюджетной работы в соответствии с указанным Решением формирует изменения в сводную роспись по форме согласно приложению № 7 к настоящему Порядку и не позднее 5 рабочих дней после подписания Решения о поправках вносит их на утверждение начальнику финансового управления.</w:t>
      </w:r>
    </w:p>
    <w:p w:rsidR="00F92D4F" w:rsidRPr="00F92D4F" w:rsidRDefault="00F92D4F" w:rsidP="00F92D4F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в изменения в сводную роспись не включаются бюджетные ассигнования, ранее доведенные до ГРБС финансовым управлением в соответствии с пунктами 5.2.2.-5.2.4 настоящего Порядка.</w:t>
      </w:r>
    </w:p>
    <w:p w:rsidR="00C65F87" w:rsidRDefault="00C65F87" w:rsidP="00381943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744C4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44C48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 xml:space="preserve">ГРБС не позднее </w:t>
      </w:r>
      <w:r>
        <w:rPr>
          <w:sz w:val="24"/>
          <w:szCs w:val="24"/>
        </w:rPr>
        <w:t>5</w:t>
      </w:r>
      <w:r w:rsidRPr="00DC2C7D">
        <w:rPr>
          <w:sz w:val="24"/>
          <w:szCs w:val="24"/>
        </w:rPr>
        <w:t xml:space="preserve"> рабочих дней после </w:t>
      </w:r>
      <w:r>
        <w:rPr>
          <w:sz w:val="24"/>
          <w:szCs w:val="24"/>
        </w:rPr>
        <w:t>подписания указанного</w:t>
      </w:r>
      <w:r w:rsidRPr="00DC2C7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C2C7D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 xml:space="preserve">формирует </w:t>
      </w:r>
      <w:r w:rsidRPr="00DC2C7D">
        <w:rPr>
          <w:sz w:val="24"/>
          <w:szCs w:val="24"/>
        </w:rPr>
        <w:t xml:space="preserve">предложения по изменению </w:t>
      </w:r>
      <w:r>
        <w:rPr>
          <w:sz w:val="24"/>
          <w:szCs w:val="24"/>
        </w:rPr>
        <w:t xml:space="preserve">ЛБО (далее – предложения по поправкам) </w:t>
      </w:r>
      <w:r w:rsidR="00744C48">
        <w:rPr>
          <w:sz w:val="24"/>
          <w:szCs w:val="24"/>
        </w:rPr>
        <w:t xml:space="preserve">по </w:t>
      </w:r>
      <w:r>
        <w:rPr>
          <w:sz w:val="24"/>
          <w:szCs w:val="24"/>
        </w:rPr>
        <w:t>разделам, подразделам,</w:t>
      </w:r>
      <w:r w:rsidRPr="00DC2C7D">
        <w:rPr>
          <w:sz w:val="24"/>
          <w:szCs w:val="24"/>
        </w:rPr>
        <w:t xml:space="preserve"> целевым статьям (муниципальным программам Котельничского района и непрограммным направлениям деятельности), </w:t>
      </w:r>
      <w:r w:rsidRPr="00055748">
        <w:rPr>
          <w:sz w:val="24"/>
          <w:szCs w:val="24"/>
        </w:rPr>
        <w:t>группам и подгруппам видов расходов</w:t>
      </w:r>
      <w:r w:rsidRPr="00DC2C7D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 расходов бюджетов</w:t>
      </w:r>
      <w:r w:rsidR="00744C48">
        <w:rPr>
          <w:sz w:val="24"/>
          <w:szCs w:val="24"/>
        </w:rPr>
        <w:t>, согласно приложению № 8</w:t>
      </w:r>
      <w:r>
        <w:rPr>
          <w:sz w:val="24"/>
          <w:szCs w:val="24"/>
        </w:rPr>
        <w:t>.</w:t>
      </w:r>
    </w:p>
    <w:p w:rsidR="00C65F87" w:rsidRPr="00DC2C7D" w:rsidRDefault="00C65F87" w:rsidP="00381943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в предложения по поправкам не включаются ЛБО, ранее доведенные до ГРБС </w:t>
      </w:r>
      <w:r>
        <w:rPr>
          <w:sz w:val="24"/>
          <w:szCs w:val="24"/>
        </w:rPr>
        <w:lastRenderedPageBreak/>
        <w:t>финансовым управлением в соответствии с пунктами 5.2.2 -</w:t>
      </w:r>
      <w:r w:rsidR="00427BC1" w:rsidRPr="00427BC1">
        <w:rPr>
          <w:sz w:val="24"/>
          <w:szCs w:val="24"/>
        </w:rPr>
        <w:t xml:space="preserve"> </w:t>
      </w:r>
      <w:r>
        <w:rPr>
          <w:sz w:val="24"/>
          <w:szCs w:val="24"/>
        </w:rPr>
        <w:t>5.2.5 настоящего Порядка.</w:t>
      </w:r>
    </w:p>
    <w:p w:rsidR="00C65F87" w:rsidRDefault="00C65F87" w:rsidP="00381943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744C48">
        <w:rPr>
          <w:sz w:val="24"/>
          <w:szCs w:val="24"/>
        </w:rPr>
        <w:t>3</w:t>
      </w:r>
      <w:r>
        <w:rPr>
          <w:sz w:val="24"/>
          <w:szCs w:val="24"/>
        </w:rPr>
        <w:t xml:space="preserve">. Работники сектора бюджетной работы не позднее 7 рабочих дней после подписания решения о поправках анализируют обоснованность  распределения ЛБО в разрезе </w:t>
      </w:r>
      <w:proofErr w:type="gramStart"/>
      <w:r>
        <w:rPr>
          <w:sz w:val="24"/>
          <w:szCs w:val="24"/>
        </w:rPr>
        <w:t xml:space="preserve">подгрупп </w:t>
      </w:r>
      <w:r w:rsidR="00744C48">
        <w:rPr>
          <w:sz w:val="24"/>
          <w:szCs w:val="24"/>
        </w:rPr>
        <w:t xml:space="preserve">видов </w:t>
      </w:r>
      <w:r>
        <w:rPr>
          <w:sz w:val="24"/>
          <w:szCs w:val="24"/>
        </w:rPr>
        <w:t>расходов классификации расходов бюджетов</w:t>
      </w:r>
      <w:proofErr w:type="gramEnd"/>
      <w:r>
        <w:rPr>
          <w:sz w:val="24"/>
          <w:szCs w:val="24"/>
        </w:rPr>
        <w:t xml:space="preserve"> ГРБС.</w:t>
      </w:r>
    </w:p>
    <w:p w:rsidR="00055748" w:rsidRDefault="00055748" w:rsidP="00744C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замечаний предложения</w:t>
      </w:r>
      <w:r w:rsidR="00E15D81">
        <w:rPr>
          <w:sz w:val="24"/>
          <w:szCs w:val="24"/>
        </w:rPr>
        <w:t xml:space="preserve"> заносятся</w:t>
      </w:r>
      <w:r>
        <w:rPr>
          <w:sz w:val="24"/>
          <w:szCs w:val="24"/>
        </w:rPr>
        <w:t xml:space="preserve"> в ПК «</w:t>
      </w:r>
      <w:proofErr w:type="spellStart"/>
      <w:r>
        <w:rPr>
          <w:sz w:val="24"/>
          <w:szCs w:val="24"/>
        </w:rPr>
        <w:t>Бюджет-СМАРТ</w:t>
      </w:r>
      <w:proofErr w:type="spellEnd"/>
      <w:r>
        <w:rPr>
          <w:sz w:val="24"/>
          <w:szCs w:val="24"/>
        </w:rPr>
        <w:t>».</w:t>
      </w:r>
    </w:p>
    <w:p w:rsidR="00C65F87" w:rsidRDefault="00C65F87" w:rsidP="00381943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замечаний по результатам анализа, проведенного</w:t>
      </w:r>
      <w:r w:rsidR="003E7FB2" w:rsidRPr="003E7FB2">
        <w:rPr>
          <w:sz w:val="24"/>
          <w:szCs w:val="24"/>
        </w:rPr>
        <w:t xml:space="preserve"> </w:t>
      </w:r>
      <w:r w:rsidR="003E7FB2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сектор</w:t>
      </w:r>
      <w:r w:rsidR="003E7FB2">
        <w:rPr>
          <w:sz w:val="24"/>
          <w:szCs w:val="24"/>
        </w:rPr>
        <w:t>а</w:t>
      </w:r>
      <w:r>
        <w:rPr>
          <w:sz w:val="24"/>
          <w:szCs w:val="24"/>
        </w:rPr>
        <w:t xml:space="preserve"> бюджетной работы документы</w:t>
      </w:r>
      <w:r w:rsidR="00427BC1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указанные</w:t>
      </w:r>
      <w:r w:rsidR="00744C48">
        <w:rPr>
          <w:sz w:val="24"/>
          <w:szCs w:val="24"/>
        </w:rPr>
        <w:t xml:space="preserve"> в подпункте 5.3.2. настоящего П</w:t>
      </w:r>
      <w:r>
        <w:rPr>
          <w:sz w:val="24"/>
          <w:szCs w:val="24"/>
        </w:rPr>
        <w:t>орядка, подлежат корректир</w:t>
      </w:r>
      <w:r w:rsidR="00427BC1">
        <w:rPr>
          <w:sz w:val="24"/>
          <w:szCs w:val="24"/>
        </w:rPr>
        <w:t>о</w:t>
      </w:r>
      <w:r>
        <w:rPr>
          <w:sz w:val="24"/>
          <w:szCs w:val="24"/>
        </w:rPr>
        <w:t xml:space="preserve">вке ГРБС не позднее </w:t>
      </w:r>
      <w:r w:rsidR="00055748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 дней после подписания решения о поправках.</w:t>
      </w:r>
    </w:p>
    <w:p w:rsidR="00C65F87" w:rsidRDefault="00744C48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5.3.4</w:t>
      </w:r>
      <w:r w:rsidR="00C65F87">
        <w:rPr>
          <w:sz w:val="24"/>
          <w:szCs w:val="24"/>
        </w:rPr>
        <w:t>.</w:t>
      </w:r>
      <w:r w:rsidR="003E7FB2">
        <w:rPr>
          <w:sz w:val="24"/>
          <w:szCs w:val="24"/>
        </w:rPr>
        <w:t xml:space="preserve"> </w:t>
      </w:r>
      <w:r w:rsidR="00C65F87">
        <w:rPr>
          <w:sz w:val="24"/>
          <w:szCs w:val="24"/>
        </w:rPr>
        <w:t>Сектор бюджетной работы</w:t>
      </w:r>
      <w:r w:rsidR="00C65F87" w:rsidRPr="00DC2C7D">
        <w:rPr>
          <w:sz w:val="24"/>
          <w:szCs w:val="24"/>
        </w:rPr>
        <w:t xml:space="preserve"> на основании </w:t>
      </w:r>
      <w:r w:rsidR="00C65F87">
        <w:rPr>
          <w:sz w:val="24"/>
          <w:szCs w:val="24"/>
        </w:rPr>
        <w:t xml:space="preserve">проверенных документов формирует изменения ЛБО по форме согласно приложению № </w:t>
      </w:r>
      <w:r>
        <w:rPr>
          <w:sz w:val="24"/>
          <w:szCs w:val="24"/>
        </w:rPr>
        <w:t>9</w:t>
      </w:r>
      <w:r w:rsidR="00C65F87">
        <w:rPr>
          <w:sz w:val="24"/>
          <w:szCs w:val="24"/>
        </w:rPr>
        <w:t xml:space="preserve"> к настоящему Порядку и не позднее 14 рабочих дней после подписания решения о поправках вносит их на утверждение начальнику финансового управления.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744C48">
        <w:rPr>
          <w:sz w:val="24"/>
          <w:szCs w:val="24"/>
        </w:rPr>
        <w:t>5</w:t>
      </w:r>
      <w:r w:rsidR="00F33750">
        <w:rPr>
          <w:sz w:val="24"/>
          <w:szCs w:val="24"/>
        </w:rPr>
        <w:t>.</w:t>
      </w:r>
      <w:r w:rsidR="003E7FB2">
        <w:rPr>
          <w:sz w:val="24"/>
          <w:szCs w:val="24"/>
        </w:rPr>
        <w:t xml:space="preserve"> Н</w:t>
      </w:r>
      <w:r>
        <w:rPr>
          <w:sz w:val="24"/>
          <w:szCs w:val="24"/>
        </w:rPr>
        <w:t>е позднее 3 рабочих дней после утверждения изменений сводной росписи и ЛБО начальником финансового управления:</w:t>
      </w:r>
    </w:p>
    <w:p w:rsidR="00055748" w:rsidRDefault="00744C48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5.3.5</w:t>
      </w:r>
      <w:r w:rsidR="00C65F87">
        <w:rPr>
          <w:sz w:val="24"/>
          <w:szCs w:val="24"/>
        </w:rPr>
        <w:t>.1</w:t>
      </w:r>
      <w:r w:rsidR="003E7FB2">
        <w:rPr>
          <w:sz w:val="24"/>
          <w:szCs w:val="24"/>
        </w:rPr>
        <w:t>.</w:t>
      </w:r>
      <w:r w:rsidR="00C65F87">
        <w:rPr>
          <w:sz w:val="24"/>
          <w:szCs w:val="24"/>
        </w:rPr>
        <w:t xml:space="preserve"> Сектор бюджетной работы уведомляет ГРБС о соответствующих изменениях по форме согласно приложению № </w:t>
      </w:r>
      <w:r>
        <w:rPr>
          <w:sz w:val="24"/>
          <w:szCs w:val="24"/>
        </w:rPr>
        <w:t>10</w:t>
      </w:r>
      <w:r w:rsidR="00C65F87">
        <w:rPr>
          <w:sz w:val="24"/>
          <w:szCs w:val="24"/>
        </w:rPr>
        <w:t xml:space="preserve"> (№ </w:t>
      </w:r>
      <w:r>
        <w:rPr>
          <w:sz w:val="24"/>
          <w:szCs w:val="24"/>
        </w:rPr>
        <w:t>11</w:t>
      </w:r>
      <w:r w:rsidR="00C65F87">
        <w:rPr>
          <w:sz w:val="24"/>
          <w:szCs w:val="24"/>
        </w:rPr>
        <w:t>) к настоящему Порядку</w:t>
      </w:r>
      <w:r w:rsidR="00055748">
        <w:rPr>
          <w:sz w:val="24"/>
          <w:szCs w:val="24"/>
        </w:rPr>
        <w:t>.</w:t>
      </w:r>
    </w:p>
    <w:p w:rsidR="00C65F87" w:rsidRDefault="00055748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65F87">
        <w:rPr>
          <w:sz w:val="24"/>
          <w:szCs w:val="24"/>
        </w:rPr>
        <w:t>Уведомления о внесении изменений в сводную бюджетную роспись по расходам и уведомления об изменении ЛБО, ранее доведенные финансовым управлением до ГРБС в соо</w:t>
      </w:r>
      <w:r w:rsidR="00744C48">
        <w:rPr>
          <w:sz w:val="24"/>
          <w:szCs w:val="24"/>
        </w:rPr>
        <w:t>тветствии с пунктом 5.2.2-5.2.4 настоящего По</w:t>
      </w:r>
      <w:r w:rsidR="00C65F87">
        <w:rPr>
          <w:sz w:val="24"/>
          <w:szCs w:val="24"/>
        </w:rPr>
        <w:t>рядка, в части уменьшения бюджетных ассигнований, в соответствии с приказом начальника финансового управления подлежат отмене, о чем сектором бюджетной работы готовится проект приказа финансового управления.</w:t>
      </w:r>
      <w:proofErr w:type="gramEnd"/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744C48">
        <w:rPr>
          <w:sz w:val="24"/>
          <w:szCs w:val="24"/>
        </w:rPr>
        <w:t>5</w:t>
      </w:r>
      <w:r>
        <w:rPr>
          <w:sz w:val="24"/>
          <w:szCs w:val="24"/>
        </w:rPr>
        <w:t>.2. Сектор бюджетной работы уведомляет ГАИФД об изменениях сводной росписи в части источников финансирования дефицита районного бюджета (кроме операций по управлению остатками средств на едином счете по учету средств районного бюджета) по форме согласно приложению №1</w:t>
      </w:r>
      <w:r w:rsidR="00744C48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порядку.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7D29F2">
        <w:rPr>
          <w:sz w:val="24"/>
          <w:szCs w:val="24"/>
        </w:rPr>
        <w:t xml:space="preserve"> </w:t>
      </w:r>
      <w:r w:rsidRPr="00DC2C7D">
        <w:rPr>
          <w:sz w:val="24"/>
          <w:szCs w:val="24"/>
        </w:rPr>
        <w:t xml:space="preserve">Изменение сводной росписи и ЛБО </w:t>
      </w:r>
      <w:r>
        <w:rPr>
          <w:sz w:val="24"/>
          <w:szCs w:val="24"/>
        </w:rPr>
        <w:t xml:space="preserve">по основаниям, указанным в пунктах 5.2.2.-5.2.5. настоящего Порядка, осуществляется без внесения изменений в решение о районном бюджете </w:t>
      </w:r>
      <w:r w:rsidRPr="00DC2C7D">
        <w:rPr>
          <w:sz w:val="24"/>
          <w:szCs w:val="24"/>
        </w:rPr>
        <w:t>в</w:t>
      </w:r>
      <w:r>
        <w:rPr>
          <w:sz w:val="24"/>
          <w:szCs w:val="24"/>
        </w:rPr>
        <w:t xml:space="preserve"> пределах</w:t>
      </w:r>
      <w:r w:rsidR="00886DE0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объема бюджетных ассигнований, утвержденных решением районной Думы о районном бюджете, за исключением оснований, установленных абзацем тринадцатым пункта 3 статьи 217 Бюджетного кодекса.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 w:rsidRPr="00DC2C7D">
        <w:rPr>
          <w:sz w:val="24"/>
          <w:szCs w:val="24"/>
        </w:rPr>
        <w:t xml:space="preserve"> </w:t>
      </w:r>
      <w:r>
        <w:rPr>
          <w:sz w:val="24"/>
          <w:szCs w:val="24"/>
        </w:rPr>
        <w:t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долга Котельничского муниципального района без внесения соответствующих изменений в решение районной Думы о районном бюджете.</w:t>
      </w:r>
    </w:p>
    <w:p w:rsidR="00C65F87" w:rsidRPr="00DC2C7D" w:rsidRDefault="00C65F87" w:rsidP="004E59E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Перераспределение ЛБО между кодами </w:t>
      </w:r>
      <w:proofErr w:type="gramStart"/>
      <w:r>
        <w:rPr>
          <w:sz w:val="24"/>
          <w:szCs w:val="24"/>
        </w:rPr>
        <w:t>подгрупп вида расходов классификации расходов бюджетов</w:t>
      </w:r>
      <w:proofErr w:type="gramEnd"/>
      <w:r>
        <w:rPr>
          <w:sz w:val="24"/>
          <w:szCs w:val="24"/>
        </w:rPr>
        <w:t xml:space="preserve"> осуществляется в пределах ЛБО, утвержденных ГРБС по соотве</w:t>
      </w:r>
      <w:r w:rsidR="00E15D81">
        <w:rPr>
          <w:sz w:val="24"/>
          <w:szCs w:val="24"/>
        </w:rPr>
        <w:t>т</w:t>
      </w:r>
      <w:r>
        <w:rPr>
          <w:sz w:val="24"/>
          <w:szCs w:val="24"/>
        </w:rPr>
        <w:t>ствующему разделу, подразделу,</w:t>
      </w:r>
      <w:r w:rsidRPr="00DC2C7D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DC2C7D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Pr="00DC2C7D">
        <w:rPr>
          <w:sz w:val="24"/>
          <w:szCs w:val="24"/>
        </w:rPr>
        <w:t xml:space="preserve"> (муниципальн</w:t>
      </w:r>
      <w:r>
        <w:rPr>
          <w:sz w:val="24"/>
          <w:szCs w:val="24"/>
        </w:rPr>
        <w:t>ой</w:t>
      </w:r>
      <w:r w:rsidR="00744C48">
        <w:rPr>
          <w:sz w:val="24"/>
          <w:szCs w:val="24"/>
        </w:rPr>
        <w:t xml:space="preserve"> програм</w:t>
      </w:r>
      <w:r w:rsidRPr="00DC2C7D">
        <w:rPr>
          <w:sz w:val="24"/>
          <w:szCs w:val="24"/>
        </w:rPr>
        <w:t>м</w:t>
      </w:r>
      <w:r>
        <w:rPr>
          <w:sz w:val="24"/>
          <w:szCs w:val="24"/>
        </w:rPr>
        <w:t>е</w:t>
      </w:r>
      <w:r w:rsidRPr="00DC2C7D">
        <w:rPr>
          <w:sz w:val="24"/>
          <w:szCs w:val="24"/>
        </w:rPr>
        <w:t xml:space="preserve"> </w:t>
      </w:r>
      <w:r w:rsidR="00E15D81">
        <w:rPr>
          <w:sz w:val="24"/>
          <w:szCs w:val="24"/>
        </w:rPr>
        <w:t>Светловского поселения</w:t>
      </w:r>
      <w:r w:rsidRPr="00DC2C7D">
        <w:rPr>
          <w:sz w:val="24"/>
          <w:szCs w:val="24"/>
        </w:rPr>
        <w:t xml:space="preserve"> и непрограммным направлениям деятельности)</w:t>
      </w:r>
      <w:r>
        <w:rPr>
          <w:sz w:val="24"/>
          <w:szCs w:val="24"/>
        </w:rPr>
        <w:t xml:space="preserve"> и</w:t>
      </w:r>
      <w:r w:rsidRPr="00DC2C7D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DC2C7D">
        <w:rPr>
          <w:sz w:val="24"/>
          <w:szCs w:val="24"/>
        </w:rPr>
        <w:t xml:space="preserve"> </w:t>
      </w:r>
      <w:r w:rsidR="00523C82">
        <w:rPr>
          <w:sz w:val="24"/>
          <w:szCs w:val="24"/>
        </w:rPr>
        <w:t xml:space="preserve">вида </w:t>
      </w:r>
      <w:r w:rsidRPr="00DC2C7D">
        <w:rPr>
          <w:sz w:val="24"/>
          <w:szCs w:val="24"/>
        </w:rPr>
        <w:t xml:space="preserve">расходов </w:t>
      </w:r>
      <w:r>
        <w:rPr>
          <w:sz w:val="24"/>
          <w:szCs w:val="24"/>
        </w:rPr>
        <w:t>классификации расходов бюджетов.</w:t>
      </w:r>
    </w:p>
    <w:p w:rsidR="00C65F87" w:rsidRDefault="00744C48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У</w:t>
      </w:r>
      <w:r w:rsidR="00C65F87">
        <w:rPr>
          <w:sz w:val="24"/>
          <w:szCs w:val="24"/>
        </w:rPr>
        <w:t>станавливается следующий порядок изменения сводной росписи и ЛБО по основаниям, у</w:t>
      </w:r>
      <w:r>
        <w:rPr>
          <w:sz w:val="24"/>
          <w:szCs w:val="24"/>
        </w:rPr>
        <w:t>казанным в пунктах 5.2.2.-5.2.5</w:t>
      </w:r>
      <w:r w:rsidR="00C65F87">
        <w:rPr>
          <w:sz w:val="24"/>
          <w:szCs w:val="24"/>
        </w:rPr>
        <w:t xml:space="preserve"> настоящего Порядка: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5.5.1 ГРБС направляют в финансовое управление пр</w:t>
      </w:r>
      <w:r w:rsidR="00F33750">
        <w:rPr>
          <w:sz w:val="24"/>
          <w:szCs w:val="24"/>
        </w:rPr>
        <w:t>едложения</w:t>
      </w:r>
      <w:r>
        <w:rPr>
          <w:sz w:val="24"/>
          <w:szCs w:val="24"/>
        </w:rPr>
        <w:t xml:space="preserve"> об изменении сводной бюджетной росписи и ЛБО (копии судебных актов, предусматривающих обращение взыскания на средства бюджета</w:t>
      </w:r>
      <w:r w:rsidR="00E15D8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, копии правовых актов </w:t>
      </w:r>
      <w:r w:rsidR="00E15D81">
        <w:rPr>
          <w:sz w:val="24"/>
          <w:szCs w:val="24"/>
        </w:rPr>
        <w:t>Светловского поселения</w:t>
      </w:r>
      <w:r>
        <w:rPr>
          <w:sz w:val="24"/>
          <w:szCs w:val="24"/>
        </w:rPr>
        <w:t xml:space="preserve">, предусматривающих предоставление средств из резервного фонда администрации </w:t>
      </w:r>
      <w:proofErr w:type="spellStart"/>
      <w:r w:rsidR="00E15D81">
        <w:rPr>
          <w:sz w:val="24"/>
          <w:szCs w:val="24"/>
        </w:rPr>
        <w:t>Светловскогопоселения</w:t>
      </w:r>
      <w:proofErr w:type="spellEnd"/>
      <w:r>
        <w:rPr>
          <w:sz w:val="24"/>
          <w:szCs w:val="24"/>
        </w:rPr>
        <w:t>), копии платежного документа, согласно которого на лицевой счет главного администратора доходов районного бюджета зачислены межбюджетные трансферты и безвозмездные поступления от физических и юридических</w:t>
      </w:r>
      <w:proofErr w:type="gramEnd"/>
      <w:r>
        <w:rPr>
          <w:sz w:val="24"/>
          <w:szCs w:val="24"/>
        </w:rPr>
        <w:t xml:space="preserve"> лиц, имеющих целево</w:t>
      </w:r>
      <w:r w:rsidR="00744C48">
        <w:rPr>
          <w:sz w:val="24"/>
          <w:szCs w:val="24"/>
        </w:rPr>
        <w:t>е</w:t>
      </w:r>
      <w:r>
        <w:rPr>
          <w:sz w:val="24"/>
          <w:szCs w:val="24"/>
        </w:rPr>
        <w:t xml:space="preserve"> назначение, сверх объемов, утвержденных решением ра</w:t>
      </w:r>
      <w:r w:rsidR="003E7FB2">
        <w:rPr>
          <w:sz w:val="24"/>
          <w:szCs w:val="24"/>
        </w:rPr>
        <w:t>йонной Думы о районном бюджете), согласно приложению №8, №13.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5.5.2. </w:t>
      </w:r>
      <w:r w:rsidR="00B71D16">
        <w:rPr>
          <w:sz w:val="24"/>
          <w:szCs w:val="24"/>
        </w:rPr>
        <w:t>Р</w:t>
      </w:r>
      <w:r>
        <w:rPr>
          <w:sz w:val="24"/>
          <w:szCs w:val="24"/>
        </w:rPr>
        <w:t xml:space="preserve">аботники сектора бюджетной работы не позднее 5 рабочих дней со дня получения документов, указанных </w:t>
      </w:r>
      <w:r w:rsidR="00F33750">
        <w:rPr>
          <w:sz w:val="24"/>
          <w:szCs w:val="24"/>
        </w:rPr>
        <w:t xml:space="preserve">в </w:t>
      </w:r>
      <w:r w:rsidR="00B71D16">
        <w:rPr>
          <w:sz w:val="24"/>
          <w:szCs w:val="24"/>
        </w:rPr>
        <w:t>подпункт</w:t>
      </w:r>
      <w:r w:rsidR="00F33750">
        <w:rPr>
          <w:sz w:val="24"/>
          <w:szCs w:val="24"/>
        </w:rPr>
        <w:t>е</w:t>
      </w:r>
      <w:r w:rsidR="00B71D16">
        <w:rPr>
          <w:sz w:val="24"/>
          <w:szCs w:val="24"/>
        </w:rPr>
        <w:t xml:space="preserve"> 5.5.1. настоящего П</w:t>
      </w:r>
      <w:r>
        <w:rPr>
          <w:sz w:val="24"/>
          <w:szCs w:val="24"/>
        </w:rPr>
        <w:t>орядка, анализируют обоснованность перераспределения бюджетных ассигнований и ЛБО и при отсутствии замечаний готовят проект приказа начальника финансов</w:t>
      </w:r>
      <w:r w:rsidR="00886DE0">
        <w:rPr>
          <w:sz w:val="24"/>
          <w:szCs w:val="24"/>
        </w:rPr>
        <w:t>о</w:t>
      </w:r>
      <w:r>
        <w:rPr>
          <w:sz w:val="24"/>
          <w:szCs w:val="24"/>
        </w:rPr>
        <w:t>го управления об изменении  сводной бюджетной росписи и ЛБО.</w:t>
      </w:r>
    </w:p>
    <w:p w:rsidR="00523C82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5.5.3. Сектор бюджетной работы в течение 3 рабочих дней со </w:t>
      </w:r>
      <w:r w:rsidRPr="00523C82">
        <w:rPr>
          <w:sz w:val="24"/>
          <w:szCs w:val="24"/>
        </w:rPr>
        <w:t xml:space="preserve">дня издания приказа </w:t>
      </w:r>
      <w:r w:rsidRPr="00523C82">
        <w:rPr>
          <w:sz w:val="24"/>
          <w:szCs w:val="24"/>
        </w:rPr>
        <w:lastRenderedPageBreak/>
        <w:t>начальника финансового управления об изменении сводной росписи и ЛБО на основании документов, проверенных сектором бюджетной работы формирует соответствующие</w:t>
      </w:r>
      <w:r>
        <w:rPr>
          <w:sz w:val="24"/>
          <w:szCs w:val="24"/>
        </w:rPr>
        <w:t xml:space="preserve"> изменении и уведомляет о них ГРБС</w:t>
      </w:r>
      <w:r w:rsidR="00523C82">
        <w:rPr>
          <w:sz w:val="24"/>
          <w:szCs w:val="24"/>
        </w:rPr>
        <w:t xml:space="preserve"> по форме согласно приложению №</w:t>
      </w:r>
      <w:r w:rsidR="00B71D16">
        <w:rPr>
          <w:sz w:val="24"/>
          <w:szCs w:val="24"/>
        </w:rPr>
        <w:t>10</w:t>
      </w:r>
      <w:r>
        <w:rPr>
          <w:sz w:val="24"/>
          <w:szCs w:val="24"/>
        </w:rPr>
        <w:t xml:space="preserve"> (№</w:t>
      </w:r>
      <w:r w:rsidR="00523C82">
        <w:rPr>
          <w:sz w:val="24"/>
          <w:szCs w:val="24"/>
        </w:rPr>
        <w:t>1</w:t>
      </w:r>
      <w:r w:rsidR="00B71D16">
        <w:rPr>
          <w:sz w:val="24"/>
          <w:szCs w:val="24"/>
        </w:rPr>
        <w:t>1</w:t>
      </w:r>
      <w:r>
        <w:rPr>
          <w:sz w:val="24"/>
          <w:szCs w:val="24"/>
        </w:rPr>
        <w:t>) к настоящему Порядку</w:t>
      </w:r>
      <w:r w:rsidR="00523C82">
        <w:rPr>
          <w:sz w:val="24"/>
          <w:szCs w:val="24"/>
        </w:rPr>
        <w:t>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5.5.4. Изменения в сводную роспись и ЛБО по основаниям, указанным в пунктах 5.2.2</w:t>
      </w:r>
      <w:r w:rsidR="00B71D16">
        <w:rPr>
          <w:sz w:val="24"/>
          <w:szCs w:val="24"/>
        </w:rPr>
        <w:t>.,</w:t>
      </w:r>
      <w:r>
        <w:rPr>
          <w:sz w:val="24"/>
          <w:szCs w:val="24"/>
        </w:rPr>
        <w:t xml:space="preserve"> 5.2.4.,5.2.5. вносятся </w:t>
      </w:r>
      <w:r w:rsidR="00523C82">
        <w:rPr>
          <w:sz w:val="24"/>
          <w:szCs w:val="24"/>
        </w:rPr>
        <w:t>ежемесячно</w:t>
      </w:r>
      <w:r>
        <w:rPr>
          <w:sz w:val="24"/>
          <w:szCs w:val="24"/>
        </w:rPr>
        <w:t xml:space="preserve"> </w:t>
      </w:r>
      <w:r w:rsidR="003E7FB2">
        <w:rPr>
          <w:sz w:val="24"/>
          <w:szCs w:val="24"/>
        </w:rPr>
        <w:t xml:space="preserve">до 25 числа, но </w:t>
      </w:r>
      <w:r>
        <w:rPr>
          <w:sz w:val="24"/>
          <w:szCs w:val="24"/>
        </w:rPr>
        <w:t xml:space="preserve">не </w:t>
      </w:r>
      <w:r w:rsidR="00B71D16">
        <w:rPr>
          <w:sz w:val="24"/>
          <w:szCs w:val="24"/>
        </w:rPr>
        <w:t>чаще 3 раз в квартал.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исключительных случаях изменения могут вносит</w:t>
      </w:r>
      <w:r w:rsidR="003E7FB2">
        <w:rPr>
          <w:sz w:val="24"/>
          <w:szCs w:val="24"/>
        </w:rPr>
        <w:t>ь</w:t>
      </w:r>
      <w:r>
        <w:rPr>
          <w:sz w:val="24"/>
          <w:szCs w:val="24"/>
        </w:rPr>
        <w:t xml:space="preserve">ся более </w:t>
      </w:r>
      <w:r w:rsidR="00523C82">
        <w:rPr>
          <w:sz w:val="24"/>
          <w:szCs w:val="24"/>
        </w:rPr>
        <w:t>3</w:t>
      </w:r>
      <w:r>
        <w:rPr>
          <w:sz w:val="24"/>
          <w:szCs w:val="24"/>
        </w:rPr>
        <w:t xml:space="preserve"> раз</w:t>
      </w:r>
      <w:r w:rsidR="00B71D16">
        <w:rPr>
          <w:sz w:val="24"/>
          <w:szCs w:val="24"/>
        </w:rPr>
        <w:t xml:space="preserve"> в квартал.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b/>
          <w:sz w:val="24"/>
          <w:szCs w:val="24"/>
        </w:rPr>
      </w:pPr>
      <w:r w:rsidRPr="006845DB">
        <w:rPr>
          <w:b/>
          <w:sz w:val="24"/>
          <w:szCs w:val="24"/>
        </w:rPr>
        <w:t>6. Заключительные положения</w:t>
      </w:r>
    </w:p>
    <w:p w:rsidR="00C65F87" w:rsidRDefault="00C65F87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</w:p>
    <w:p w:rsidR="003E7FB2" w:rsidRDefault="003E7FB2" w:rsidP="0035236C">
      <w:pPr>
        <w:shd w:val="clear" w:color="auto" w:fill="FFFFFF"/>
        <w:tabs>
          <w:tab w:val="left" w:pos="1258"/>
        </w:tabs>
        <w:ind w:firstLine="567"/>
        <w:jc w:val="both"/>
        <w:rPr>
          <w:sz w:val="24"/>
          <w:szCs w:val="24"/>
        </w:rPr>
      </w:pPr>
    </w:p>
    <w:p w:rsidR="00C65F87" w:rsidRDefault="00B71D16" w:rsidP="006F2722">
      <w:pPr>
        <w:shd w:val="clear" w:color="auto" w:fill="FFFFFF"/>
        <w:tabs>
          <w:tab w:val="left" w:pos="1258"/>
        </w:tabs>
        <w:ind w:firstLine="567"/>
        <w:jc w:val="both"/>
      </w:pPr>
      <w:r>
        <w:rPr>
          <w:sz w:val="24"/>
          <w:szCs w:val="24"/>
        </w:rPr>
        <w:t xml:space="preserve">Бюджетные ассигнования и </w:t>
      </w:r>
      <w:r w:rsidR="00C65F87" w:rsidRPr="00DC2C7D">
        <w:rPr>
          <w:sz w:val="24"/>
          <w:szCs w:val="24"/>
        </w:rPr>
        <w:t xml:space="preserve">ЛБО текущего финансового </w:t>
      </w:r>
      <w:r w:rsidR="002E0DB1">
        <w:rPr>
          <w:sz w:val="24"/>
          <w:szCs w:val="24"/>
        </w:rPr>
        <w:t>года прекращают свое действие 31 декабря</w:t>
      </w:r>
      <w:r w:rsidR="00C65F87" w:rsidRPr="00DC2C7D">
        <w:rPr>
          <w:sz w:val="24"/>
          <w:szCs w:val="24"/>
        </w:rPr>
        <w:t>.</w:t>
      </w:r>
    </w:p>
    <w:p w:rsidR="00C65F87" w:rsidRDefault="00C65F87" w:rsidP="006F2722">
      <w:pPr>
        <w:shd w:val="clear" w:color="auto" w:fill="FFFFFF"/>
        <w:tabs>
          <w:tab w:val="left" w:pos="1258"/>
        </w:tabs>
        <w:ind w:firstLine="567"/>
        <w:jc w:val="both"/>
      </w:pPr>
    </w:p>
    <w:p w:rsidR="00886DE0" w:rsidRDefault="00886DE0" w:rsidP="006F2722">
      <w:pPr>
        <w:shd w:val="clear" w:color="auto" w:fill="FFFFFF"/>
        <w:tabs>
          <w:tab w:val="left" w:pos="1258"/>
        </w:tabs>
        <w:ind w:firstLine="567"/>
        <w:jc w:val="both"/>
      </w:pPr>
    </w:p>
    <w:p w:rsidR="00886DE0" w:rsidRDefault="00886DE0" w:rsidP="006F2722">
      <w:pPr>
        <w:shd w:val="clear" w:color="auto" w:fill="FFFFFF"/>
        <w:tabs>
          <w:tab w:val="left" w:pos="1258"/>
        </w:tabs>
        <w:ind w:firstLine="567"/>
        <w:jc w:val="both"/>
      </w:pPr>
    </w:p>
    <w:p w:rsidR="00886DE0" w:rsidRDefault="00886DE0" w:rsidP="002E0DB1">
      <w:pPr>
        <w:shd w:val="clear" w:color="auto" w:fill="FFFFFF"/>
        <w:tabs>
          <w:tab w:val="left" w:pos="1258"/>
        </w:tabs>
        <w:jc w:val="both"/>
        <w:sectPr w:rsidR="00886DE0" w:rsidSect="006F2722">
          <w:pgSz w:w="11909" w:h="16834"/>
          <w:pgMar w:top="568" w:right="710" w:bottom="360" w:left="1276" w:header="720" w:footer="720" w:gutter="0"/>
          <w:cols w:space="60"/>
          <w:noEndnote/>
        </w:sectPr>
      </w:pPr>
    </w:p>
    <w:p w:rsidR="00C65F87" w:rsidRDefault="00C65F87" w:rsidP="002E0DB1">
      <w:pPr>
        <w:shd w:val="clear" w:color="auto" w:fill="FFFFFF"/>
      </w:pPr>
    </w:p>
    <w:sectPr w:rsidR="00C65F87" w:rsidSect="00985622">
      <w:pgSz w:w="11909" w:h="16834"/>
      <w:pgMar w:top="1440" w:right="3171" w:bottom="720" w:left="2004" w:header="720" w:footer="720" w:gutter="0"/>
      <w:cols w:num="2" w:space="720" w:equalWidth="0">
        <w:col w:w="3537" w:space="240"/>
        <w:col w:w="29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774"/>
    <w:multiLevelType w:val="multilevel"/>
    <w:tmpl w:val="BF88576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291F46A9"/>
    <w:multiLevelType w:val="singleLevel"/>
    <w:tmpl w:val="10C0ED8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3E2B3E82"/>
    <w:multiLevelType w:val="singleLevel"/>
    <w:tmpl w:val="9CA857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5D3C1AC5"/>
    <w:multiLevelType w:val="hybridMultilevel"/>
    <w:tmpl w:val="A858C586"/>
    <w:lvl w:ilvl="0" w:tplc="DF9AB0A2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0D6048"/>
    <w:multiLevelType w:val="singleLevel"/>
    <w:tmpl w:val="F79CC18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75143EE3"/>
    <w:multiLevelType w:val="singleLevel"/>
    <w:tmpl w:val="990E5C9E"/>
    <w:lvl w:ilvl="0">
      <w:start w:val="1"/>
      <w:numFmt w:val="decimal"/>
      <w:lvlText w:val="1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16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EF"/>
    <w:rsid w:val="00020C7E"/>
    <w:rsid w:val="00042B77"/>
    <w:rsid w:val="00055748"/>
    <w:rsid w:val="00057FBA"/>
    <w:rsid w:val="0006281D"/>
    <w:rsid w:val="000B1199"/>
    <w:rsid w:val="000D0C36"/>
    <w:rsid w:val="000D3EE7"/>
    <w:rsid w:val="00160F1B"/>
    <w:rsid w:val="001A1C14"/>
    <w:rsid w:val="001D5B3E"/>
    <w:rsid w:val="00272D1F"/>
    <w:rsid w:val="002773E8"/>
    <w:rsid w:val="002A73F7"/>
    <w:rsid w:val="002E0DB1"/>
    <w:rsid w:val="002F7FB1"/>
    <w:rsid w:val="00310488"/>
    <w:rsid w:val="0032654D"/>
    <w:rsid w:val="00334687"/>
    <w:rsid w:val="0034588C"/>
    <w:rsid w:val="0035236C"/>
    <w:rsid w:val="00381943"/>
    <w:rsid w:val="003A7B35"/>
    <w:rsid w:val="003E7FB2"/>
    <w:rsid w:val="00427BC1"/>
    <w:rsid w:val="00485098"/>
    <w:rsid w:val="0049361B"/>
    <w:rsid w:val="004E59ED"/>
    <w:rsid w:val="00523C82"/>
    <w:rsid w:val="00544102"/>
    <w:rsid w:val="00566211"/>
    <w:rsid w:val="005D2749"/>
    <w:rsid w:val="005F226E"/>
    <w:rsid w:val="006138A4"/>
    <w:rsid w:val="0061400A"/>
    <w:rsid w:val="00625CA0"/>
    <w:rsid w:val="006358E3"/>
    <w:rsid w:val="00660F03"/>
    <w:rsid w:val="006845DB"/>
    <w:rsid w:val="00686AE0"/>
    <w:rsid w:val="006B166A"/>
    <w:rsid w:val="006B27F8"/>
    <w:rsid w:val="006F2722"/>
    <w:rsid w:val="007145E3"/>
    <w:rsid w:val="00740610"/>
    <w:rsid w:val="00744C48"/>
    <w:rsid w:val="00762EEF"/>
    <w:rsid w:val="0078269D"/>
    <w:rsid w:val="00790462"/>
    <w:rsid w:val="007B17C4"/>
    <w:rsid w:val="007D29F2"/>
    <w:rsid w:val="008569F9"/>
    <w:rsid w:val="00860FE8"/>
    <w:rsid w:val="008710BB"/>
    <w:rsid w:val="00886DE0"/>
    <w:rsid w:val="008966B6"/>
    <w:rsid w:val="008C10D8"/>
    <w:rsid w:val="009002BA"/>
    <w:rsid w:val="00951654"/>
    <w:rsid w:val="00956A34"/>
    <w:rsid w:val="00985622"/>
    <w:rsid w:val="009A5B52"/>
    <w:rsid w:val="009D3737"/>
    <w:rsid w:val="00A16AE0"/>
    <w:rsid w:val="00A40D0E"/>
    <w:rsid w:val="00A76CB8"/>
    <w:rsid w:val="00AC4A8F"/>
    <w:rsid w:val="00AE0EB2"/>
    <w:rsid w:val="00AE2FD4"/>
    <w:rsid w:val="00B17C87"/>
    <w:rsid w:val="00B71D16"/>
    <w:rsid w:val="00C26BEB"/>
    <w:rsid w:val="00C57A78"/>
    <w:rsid w:val="00C65F87"/>
    <w:rsid w:val="00C859DE"/>
    <w:rsid w:val="00CD68B3"/>
    <w:rsid w:val="00CF2B2F"/>
    <w:rsid w:val="00D21734"/>
    <w:rsid w:val="00D24FC4"/>
    <w:rsid w:val="00D33C94"/>
    <w:rsid w:val="00D677A4"/>
    <w:rsid w:val="00D82A4A"/>
    <w:rsid w:val="00D91D80"/>
    <w:rsid w:val="00DC2C7D"/>
    <w:rsid w:val="00DC5D3B"/>
    <w:rsid w:val="00DE29FB"/>
    <w:rsid w:val="00E15D81"/>
    <w:rsid w:val="00E43E3B"/>
    <w:rsid w:val="00F062DB"/>
    <w:rsid w:val="00F21A04"/>
    <w:rsid w:val="00F2576C"/>
    <w:rsid w:val="00F33750"/>
    <w:rsid w:val="00F7436A"/>
    <w:rsid w:val="00F92973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AE0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ФУ администрации Котельничского района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ФУ АКР КО</dc:creator>
  <cp:lastModifiedBy>User</cp:lastModifiedBy>
  <cp:revision>6</cp:revision>
  <cp:lastPrinted>2019-01-14T14:44:00Z</cp:lastPrinted>
  <dcterms:created xsi:type="dcterms:W3CDTF">2019-01-09T14:39:00Z</dcterms:created>
  <dcterms:modified xsi:type="dcterms:W3CDTF">2019-01-14T14:45:00Z</dcterms:modified>
</cp:coreProperties>
</file>